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81B" w:rsidRDefault="0016481B" w:rsidP="0016481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83985" cy="3647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807" cy="365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6481B" w:rsidRDefault="0016481B" w:rsidP="0016481B">
      <w:pPr>
        <w:spacing w:after="0" w:line="21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8C5B7A" w:rsidRDefault="00F553C0" w:rsidP="0016481B">
      <w:pPr>
        <w:spacing w:after="0" w:line="216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Сальской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городской прокуратурой </w:t>
      </w:r>
      <w:r w:rsidR="008C5B7A">
        <w:rPr>
          <w:rFonts w:ascii="Times New Roman" w:hAnsi="Times New Roman" w:cs="Times New Roman"/>
          <w:color w:val="000000"/>
          <w:sz w:val="28"/>
        </w:rPr>
        <w:t>приняты меры к защите прав инвалида, пострадавшего от действий дистанционных мошенников.</w:t>
      </w:r>
    </w:p>
    <w:p w:rsidR="00F553C0" w:rsidRDefault="008C5B7A" w:rsidP="0016481B">
      <w:pPr>
        <w:spacing w:after="0" w:line="216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Городской прокуратурой </w:t>
      </w:r>
      <w:r w:rsidR="00F553C0">
        <w:rPr>
          <w:rFonts w:ascii="Times New Roman" w:hAnsi="Times New Roman" w:cs="Times New Roman"/>
          <w:color w:val="000000"/>
          <w:sz w:val="28"/>
        </w:rPr>
        <w:t xml:space="preserve">по обращению </w:t>
      </w:r>
      <w:r w:rsidR="0016481B">
        <w:rPr>
          <w:rFonts w:ascii="Times New Roman" w:hAnsi="Times New Roman" w:cs="Times New Roman"/>
          <w:color w:val="000000"/>
          <w:sz w:val="28"/>
        </w:rPr>
        <w:t>инвалида 3 группы</w:t>
      </w:r>
      <w:r w:rsidR="00F553C0">
        <w:rPr>
          <w:rFonts w:ascii="Times New Roman" w:hAnsi="Times New Roman" w:cs="Times New Roman"/>
          <w:color w:val="000000"/>
          <w:sz w:val="28"/>
        </w:rPr>
        <w:t xml:space="preserve"> проведена проверка соблюдения </w:t>
      </w:r>
      <w:r w:rsidR="00D2691C">
        <w:rPr>
          <w:rFonts w:ascii="Times New Roman" w:hAnsi="Times New Roman" w:cs="Times New Roman"/>
          <w:color w:val="000000"/>
          <w:sz w:val="28"/>
        </w:rPr>
        <w:t>требований федерального</w:t>
      </w:r>
      <w:r w:rsidR="00235199">
        <w:rPr>
          <w:rFonts w:ascii="Times New Roman" w:hAnsi="Times New Roman" w:cs="Times New Roman"/>
          <w:color w:val="000000"/>
          <w:sz w:val="28"/>
        </w:rPr>
        <w:t xml:space="preserve"> законодательства </w:t>
      </w:r>
      <w:r w:rsidR="00D2691C">
        <w:rPr>
          <w:rFonts w:ascii="Times New Roman" w:hAnsi="Times New Roman" w:cs="Times New Roman"/>
          <w:color w:val="000000"/>
          <w:sz w:val="28"/>
        </w:rPr>
        <w:t>при оформлении кредитн</w:t>
      </w:r>
      <w:r w:rsidR="00034E58">
        <w:rPr>
          <w:rFonts w:ascii="Times New Roman" w:hAnsi="Times New Roman" w:cs="Times New Roman"/>
          <w:color w:val="000000"/>
          <w:sz w:val="28"/>
        </w:rPr>
        <w:t>ого</w:t>
      </w:r>
      <w:r w:rsidR="00D2691C">
        <w:rPr>
          <w:rFonts w:ascii="Times New Roman" w:hAnsi="Times New Roman" w:cs="Times New Roman"/>
          <w:color w:val="000000"/>
          <w:sz w:val="28"/>
        </w:rPr>
        <w:t xml:space="preserve"> договор</w:t>
      </w:r>
      <w:r w:rsidR="00034E58">
        <w:rPr>
          <w:rFonts w:ascii="Times New Roman" w:hAnsi="Times New Roman" w:cs="Times New Roman"/>
          <w:color w:val="000000"/>
          <w:sz w:val="28"/>
        </w:rPr>
        <w:t>а</w:t>
      </w:r>
      <w:r w:rsidR="00F553C0">
        <w:rPr>
          <w:rFonts w:ascii="Times New Roman" w:hAnsi="Times New Roman" w:cs="Times New Roman"/>
          <w:color w:val="000000"/>
          <w:sz w:val="28"/>
        </w:rPr>
        <w:t>.</w:t>
      </w:r>
    </w:p>
    <w:p w:rsidR="00034E58" w:rsidRDefault="00D2691C" w:rsidP="00034E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ходе проверки установлено, что </w:t>
      </w:r>
      <w:r w:rsidR="00034E58">
        <w:rPr>
          <w:rFonts w:ascii="Times New Roman" w:hAnsi="Times New Roman"/>
          <w:sz w:val="28"/>
        </w:rPr>
        <w:t xml:space="preserve">согласно кредитному договору </w:t>
      </w:r>
      <w:r w:rsidR="0016481B">
        <w:rPr>
          <w:rFonts w:ascii="Times New Roman" w:hAnsi="Times New Roman"/>
          <w:sz w:val="28"/>
        </w:rPr>
        <w:t>Б</w:t>
      </w:r>
      <w:r w:rsidR="00034E58">
        <w:rPr>
          <w:rFonts w:ascii="Times New Roman" w:hAnsi="Times New Roman"/>
          <w:sz w:val="28"/>
        </w:rPr>
        <w:t xml:space="preserve">анк предоставил </w:t>
      </w:r>
      <w:proofErr w:type="spellStart"/>
      <w:r w:rsidR="0016481B">
        <w:rPr>
          <w:rFonts w:ascii="Times New Roman" w:hAnsi="Times New Roman"/>
          <w:sz w:val="28"/>
        </w:rPr>
        <w:t>гр-ну</w:t>
      </w:r>
      <w:r w:rsidR="00034E58">
        <w:rPr>
          <w:rFonts w:ascii="Times New Roman" w:hAnsi="Times New Roman"/>
          <w:sz w:val="28"/>
        </w:rPr>
        <w:t xml:space="preserve"> </w:t>
      </w:r>
      <w:proofErr w:type="spellEnd"/>
      <w:r w:rsidR="00034E58">
        <w:rPr>
          <w:rFonts w:ascii="Times New Roman" w:hAnsi="Times New Roman"/>
          <w:sz w:val="28"/>
        </w:rPr>
        <w:t>кредитные денежные средства в размере 53</w:t>
      </w:r>
      <w:r w:rsidR="0016481B">
        <w:rPr>
          <w:rFonts w:ascii="Times New Roman" w:hAnsi="Times New Roman"/>
          <w:sz w:val="28"/>
        </w:rPr>
        <w:t>1 тысяча</w:t>
      </w:r>
      <w:r w:rsidR="00034E58">
        <w:rPr>
          <w:rFonts w:ascii="Times New Roman" w:hAnsi="Times New Roman"/>
          <w:sz w:val="28"/>
        </w:rPr>
        <w:t xml:space="preserve"> рублей.</w:t>
      </w:r>
    </w:p>
    <w:p w:rsidR="00034E58" w:rsidRDefault="00034E58" w:rsidP="00034E5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Указанный договор заключен посредством звонков на телефон </w:t>
      </w:r>
      <w:r w:rsidR="0016481B">
        <w:rPr>
          <w:rFonts w:ascii="Times New Roman" w:hAnsi="Times New Roman"/>
          <w:sz w:val="28"/>
        </w:rPr>
        <w:t xml:space="preserve">гр-на </w:t>
      </w:r>
      <w:r>
        <w:rPr>
          <w:rFonts w:ascii="Times New Roman" w:hAnsi="Times New Roman"/>
          <w:sz w:val="28"/>
        </w:rPr>
        <w:t>неизвестными лицами, представившимися сотрудникам банка, с использованием мессенджера (</w:t>
      </w:r>
      <w:proofErr w:type="spellStart"/>
      <w:r>
        <w:rPr>
          <w:rFonts w:ascii="Times New Roman" w:hAnsi="Times New Roman"/>
          <w:sz w:val="28"/>
        </w:rPr>
        <w:t>Вацап</w:t>
      </w:r>
      <w:proofErr w:type="spellEnd"/>
      <w:r>
        <w:rPr>
          <w:rFonts w:ascii="Times New Roman" w:hAnsi="Times New Roman"/>
          <w:sz w:val="28"/>
        </w:rPr>
        <w:t xml:space="preserve">, Скайп), установленного на телефоне </w:t>
      </w:r>
      <w:r w:rsidR="0016481B">
        <w:rPr>
          <w:rFonts w:ascii="Times New Roman" w:hAnsi="Times New Roman"/>
          <w:sz w:val="28"/>
        </w:rPr>
        <w:t>гр-на</w:t>
      </w:r>
      <w:r>
        <w:rPr>
          <w:rFonts w:ascii="Times New Roman" w:hAnsi="Times New Roman"/>
          <w:sz w:val="28"/>
        </w:rPr>
        <w:t>, и дальнейшего перевода денежных средств на лицевой счет неустановленному лицу.</w:t>
      </w:r>
    </w:p>
    <w:p w:rsidR="00034E58" w:rsidRDefault="00034E58" w:rsidP="00034E58">
      <w:pPr>
        <w:pStyle w:val="11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Во время телефонных переговоров на истца оформлены кредитные обязательства, в банке на </w:t>
      </w:r>
      <w:r w:rsidR="0016481B">
        <w:rPr>
          <w:color w:val="000000"/>
          <w:szCs w:val="28"/>
          <w:shd w:val="clear" w:color="auto" w:fill="FFFFFF"/>
        </w:rPr>
        <w:t xml:space="preserve">указанную </w:t>
      </w:r>
      <w:r>
        <w:rPr>
          <w:color w:val="000000"/>
          <w:szCs w:val="28"/>
          <w:shd w:val="clear" w:color="auto" w:fill="FFFFFF"/>
        </w:rPr>
        <w:t xml:space="preserve">сумму. </w:t>
      </w:r>
    </w:p>
    <w:p w:rsidR="00034E58" w:rsidRDefault="00034E58" w:rsidP="00034E58">
      <w:pPr>
        <w:pStyle w:val="11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Указанный кредитный договор оформлен </w:t>
      </w:r>
      <w:proofErr w:type="gramStart"/>
      <w:r>
        <w:rPr>
          <w:color w:val="000000"/>
          <w:szCs w:val="28"/>
          <w:shd w:val="clear" w:color="auto" w:fill="FFFFFF"/>
        </w:rPr>
        <w:t>через</w:t>
      </w:r>
      <w:r w:rsidR="0016481B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Онлайн</w:t>
      </w:r>
      <w:proofErr w:type="gramEnd"/>
      <w:r>
        <w:rPr>
          <w:color w:val="000000"/>
          <w:szCs w:val="28"/>
          <w:shd w:val="clear" w:color="auto" w:fill="FFFFFF"/>
        </w:rPr>
        <w:t xml:space="preserve"> приложение банка с участием мошеннических схем. </w:t>
      </w:r>
    </w:p>
    <w:p w:rsidR="00A06281" w:rsidRDefault="00A06281" w:rsidP="00034E58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034E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/>
          <w:sz w:val="28"/>
        </w:rPr>
        <w:t xml:space="preserve"> данному факту возбуждено и расследуется уголовное </w:t>
      </w:r>
      <w:r w:rsidR="008A6D23">
        <w:rPr>
          <w:rFonts w:ascii="Times New Roman" w:hAnsi="Times New Roman"/>
          <w:sz w:val="28"/>
        </w:rPr>
        <w:t>по ч. 3 ст. 159 УК РФ (мошенничество).</w:t>
      </w:r>
    </w:p>
    <w:p w:rsidR="008A6D23" w:rsidRDefault="008A6D23" w:rsidP="008A6D23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проверки, городским прокурором в интересах </w:t>
      </w:r>
      <w:r w:rsidR="0016481B">
        <w:rPr>
          <w:rFonts w:ascii="Times New Roman" w:hAnsi="Times New Roman"/>
          <w:sz w:val="28"/>
        </w:rPr>
        <w:t>гр-на</w:t>
      </w:r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Сальский</w:t>
      </w:r>
      <w:proofErr w:type="spellEnd"/>
      <w:r>
        <w:rPr>
          <w:rFonts w:ascii="Times New Roman" w:hAnsi="Times New Roman"/>
          <w:sz w:val="28"/>
        </w:rPr>
        <w:t xml:space="preserve"> районный суд направлено исковое заявление о признании кредитн</w:t>
      </w:r>
      <w:r w:rsidR="00034E58"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договор</w:t>
      </w:r>
      <w:r w:rsidR="00034E58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недействительным, </w:t>
      </w:r>
      <w:r w:rsidR="00C15BF4">
        <w:rPr>
          <w:rFonts w:ascii="Times New Roman" w:hAnsi="Times New Roman"/>
          <w:sz w:val="28"/>
        </w:rPr>
        <w:t xml:space="preserve">применении последствий ничтожности сделки, </w:t>
      </w:r>
      <w:r w:rsidR="00034E58">
        <w:rPr>
          <w:rFonts w:ascii="Times New Roman" w:hAnsi="Times New Roman"/>
          <w:sz w:val="28"/>
        </w:rPr>
        <w:t xml:space="preserve">взыскании с банка в пользу </w:t>
      </w:r>
      <w:r w:rsidR="0016481B">
        <w:rPr>
          <w:rFonts w:ascii="Times New Roman" w:hAnsi="Times New Roman"/>
          <w:sz w:val="28"/>
        </w:rPr>
        <w:t>гр-на</w:t>
      </w:r>
      <w:r w:rsidR="00034E58">
        <w:rPr>
          <w:rFonts w:ascii="Times New Roman" w:hAnsi="Times New Roman"/>
          <w:sz w:val="28"/>
        </w:rPr>
        <w:t xml:space="preserve"> денежных средств</w:t>
      </w:r>
      <w:r w:rsidR="0016481B">
        <w:rPr>
          <w:rFonts w:ascii="Times New Roman" w:hAnsi="Times New Roman"/>
          <w:sz w:val="28"/>
        </w:rPr>
        <w:t>, внесенных в счет погашения кредита</w:t>
      </w:r>
      <w:r>
        <w:rPr>
          <w:rFonts w:ascii="Times New Roman" w:hAnsi="Times New Roman"/>
          <w:sz w:val="28"/>
        </w:rPr>
        <w:t>.</w:t>
      </w:r>
    </w:p>
    <w:p w:rsidR="00034E58" w:rsidRDefault="00034E58" w:rsidP="008A6D23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</w:t>
      </w:r>
      <w:r w:rsidR="0016481B">
        <w:rPr>
          <w:rFonts w:ascii="Times New Roman" w:hAnsi="Times New Roman"/>
          <w:sz w:val="28"/>
        </w:rPr>
        <w:t>, проведенной</w:t>
      </w:r>
      <w:r>
        <w:rPr>
          <w:rFonts w:ascii="Times New Roman" w:hAnsi="Times New Roman"/>
          <w:sz w:val="28"/>
        </w:rPr>
        <w:t xml:space="preserve"> комплексной судебно-психиатрической экспертизы в период </w:t>
      </w:r>
      <w:r w:rsidR="0016481B">
        <w:rPr>
          <w:rFonts w:ascii="Times New Roman" w:hAnsi="Times New Roman"/>
          <w:sz w:val="28"/>
        </w:rPr>
        <w:t xml:space="preserve">заключения кредитного договора гр-н </w:t>
      </w:r>
      <w:r>
        <w:rPr>
          <w:rFonts w:ascii="Times New Roman" w:hAnsi="Times New Roman"/>
          <w:sz w:val="28"/>
        </w:rPr>
        <w:t xml:space="preserve">находился в </w:t>
      </w:r>
      <w:r w:rsidR="00C15BF4">
        <w:rPr>
          <w:rFonts w:ascii="Times New Roman" w:hAnsi="Times New Roman"/>
          <w:sz w:val="28"/>
        </w:rPr>
        <w:t>состоянии психологического зависимого поведения, вследствие психического воздействия на него со  стороны заинтересованного лица, которое при формальном понимании своих действий препятствовало его осознанию их значения и возможности руководствовать ими, а также спрогнозировать их последствия.</w:t>
      </w:r>
    </w:p>
    <w:p w:rsidR="00235199" w:rsidRPr="008C5B7A" w:rsidRDefault="00C15BF4" w:rsidP="008A6D23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B7A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proofErr w:type="spellStart"/>
      <w:r w:rsidR="008A6D23" w:rsidRPr="008C5B7A">
        <w:rPr>
          <w:rFonts w:ascii="Times New Roman" w:hAnsi="Times New Roman" w:cs="Times New Roman"/>
          <w:sz w:val="28"/>
          <w:szCs w:val="28"/>
        </w:rPr>
        <w:t>Сальск</w:t>
      </w:r>
      <w:r w:rsidRPr="008C5B7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A6D23" w:rsidRPr="008C5B7A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8C5B7A">
        <w:rPr>
          <w:rFonts w:ascii="Times New Roman" w:hAnsi="Times New Roman" w:cs="Times New Roman"/>
          <w:sz w:val="28"/>
          <w:szCs w:val="28"/>
        </w:rPr>
        <w:t>ого</w:t>
      </w:r>
      <w:r w:rsidR="008A6D23" w:rsidRPr="008C5B7A">
        <w:rPr>
          <w:rFonts w:ascii="Times New Roman" w:hAnsi="Times New Roman" w:cs="Times New Roman"/>
          <w:sz w:val="28"/>
          <w:szCs w:val="28"/>
        </w:rPr>
        <w:t xml:space="preserve"> суд</w:t>
      </w:r>
      <w:r w:rsidRPr="008C5B7A">
        <w:rPr>
          <w:rFonts w:ascii="Times New Roman" w:hAnsi="Times New Roman" w:cs="Times New Roman"/>
          <w:sz w:val="28"/>
          <w:szCs w:val="28"/>
        </w:rPr>
        <w:t xml:space="preserve">а </w:t>
      </w:r>
      <w:r w:rsidR="008A6D23" w:rsidRPr="008C5B7A">
        <w:rPr>
          <w:rFonts w:ascii="Times New Roman" w:hAnsi="Times New Roman" w:cs="Times New Roman"/>
          <w:sz w:val="28"/>
          <w:szCs w:val="28"/>
        </w:rPr>
        <w:t>исковые требования городского прокурора удовлетворены</w:t>
      </w:r>
      <w:r w:rsidRPr="008C5B7A">
        <w:rPr>
          <w:rFonts w:ascii="Times New Roman" w:hAnsi="Times New Roman" w:cs="Times New Roman"/>
          <w:sz w:val="28"/>
          <w:szCs w:val="28"/>
        </w:rPr>
        <w:t xml:space="preserve">, с Банка в пользу </w:t>
      </w:r>
      <w:r w:rsidR="0016481B" w:rsidRPr="008C5B7A">
        <w:rPr>
          <w:rFonts w:ascii="Times New Roman" w:hAnsi="Times New Roman" w:cs="Times New Roman"/>
          <w:sz w:val="28"/>
          <w:szCs w:val="28"/>
        </w:rPr>
        <w:t>гр-</w:t>
      </w:r>
      <w:proofErr w:type="gramStart"/>
      <w:r w:rsidR="0016481B" w:rsidRPr="008C5B7A">
        <w:rPr>
          <w:rFonts w:ascii="Times New Roman" w:hAnsi="Times New Roman" w:cs="Times New Roman"/>
          <w:sz w:val="28"/>
          <w:szCs w:val="28"/>
        </w:rPr>
        <w:t>на</w:t>
      </w:r>
      <w:r w:rsidRPr="008C5B7A">
        <w:rPr>
          <w:rFonts w:ascii="Times New Roman" w:hAnsi="Times New Roman" w:cs="Times New Roman"/>
          <w:sz w:val="28"/>
          <w:szCs w:val="28"/>
        </w:rPr>
        <w:t xml:space="preserve">  взысканы</w:t>
      </w:r>
      <w:proofErr w:type="gramEnd"/>
      <w:r w:rsidRPr="008C5B7A">
        <w:rPr>
          <w:rFonts w:ascii="Times New Roman" w:hAnsi="Times New Roman" w:cs="Times New Roman"/>
          <w:sz w:val="28"/>
          <w:szCs w:val="28"/>
        </w:rPr>
        <w:t xml:space="preserve"> 53</w:t>
      </w:r>
      <w:r w:rsidR="0016481B" w:rsidRPr="008C5B7A">
        <w:rPr>
          <w:rFonts w:ascii="Times New Roman" w:hAnsi="Times New Roman" w:cs="Times New Roman"/>
          <w:sz w:val="28"/>
          <w:szCs w:val="28"/>
        </w:rPr>
        <w:t>1000</w:t>
      </w:r>
      <w:r w:rsidRPr="008C5B7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73FC1" w:rsidRPr="008C5B7A" w:rsidRDefault="008A6D23" w:rsidP="008A6D23">
      <w:pPr>
        <w:pStyle w:val="ac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  <w:szCs w:val="28"/>
        </w:rPr>
      </w:pPr>
      <w:r w:rsidRPr="008C5B7A">
        <w:rPr>
          <w:color w:val="000000"/>
          <w:sz w:val="28"/>
          <w:szCs w:val="28"/>
        </w:rPr>
        <w:t>Исполнение решения</w:t>
      </w:r>
      <w:r w:rsidR="00973FC1" w:rsidRPr="008C5B7A">
        <w:rPr>
          <w:color w:val="000000"/>
          <w:sz w:val="28"/>
          <w:szCs w:val="28"/>
        </w:rPr>
        <w:t xml:space="preserve"> суда находится на контроле городской прокуратуры.</w:t>
      </w:r>
    </w:p>
    <w:p w:rsidR="008C5B7A" w:rsidRDefault="008C5B7A" w:rsidP="008C5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7A">
        <w:rPr>
          <w:rFonts w:ascii="Times New Roman" w:hAnsi="Times New Roman" w:cs="Times New Roman"/>
          <w:i/>
          <w:sz w:val="28"/>
          <w:szCs w:val="28"/>
        </w:rPr>
        <w:t xml:space="preserve">В целях предупреждения граждан </w:t>
      </w:r>
      <w:proofErr w:type="gramStart"/>
      <w:r w:rsidRPr="008C5B7A">
        <w:rPr>
          <w:rFonts w:ascii="Times New Roman" w:hAnsi="Times New Roman" w:cs="Times New Roman"/>
          <w:i/>
          <w:sz w:val="28"/>
          <w:szCs w:val="28"/>
        </w:rPr>
        <w:t>от незаконных действи</w:t>
      </w:r>
      <w:r>
        <w:rPr>
          <w:rFonts w:ascii="Times New Roman" w:hAnsi="Times New Roman" w:cs="Times New Roman"/>
          <w:i/>
          <w:sz w:val="28"/>
          <w:szCs w:val="28"/>
        </w:rPr>
        <w:t>ях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телефонных мошенников </w:t>
      </w:r>
      <w:proofErr w:type="spellStart"/>
      <w:r w:rsidRPr="008C5B7A">
        <w:rPr>
          <w:rFonts w:ascii="Times New Roman" w:hAnsi="Times New Roman" w:cs="Times New Roman"/>
          <w:i/>
          <w:sz w:val="28"/>
          <w:szCs w:val="28"/>
        </w:rPr>
        <w:t>Сальская</w:t>
      </w:r>
      <w:proofErr w:type="spellEnd"/>
      <w:r w:rsidRPr="008C5B7A">
        <w:rPr>
          <w:rFonts w:ascii="Times New Roman" w:hAnsi="Times New Roman" w:cs="Times New Roman"/>
          <w:i/>
          <w:sz w:val="28"/>
          <w:szCs w:val="28"/>
        </w:rPr>
        <w:t xml:space="preserve"> городская прокуратура </w:t>
      </w:r>
      <w:r>
        <w:rPr>
          <w:rFonts w:ascii="Times New Roman" w:hAnsi="Times New Roman" w:cs="Times New Roman"/>
          <w:i/>
          <w:sz w:val="28"/>
          <w:szCs w:val="28"/>
        </w:rPr>
        <w:t>сообщает:</w:t>
      </w:r>
    </w:p>
    <w:p w:rsidR="008C5B7A" w:rsidRPr="008C5B7A" w:rsidRDefault="008C5B7A" w:rsidP="008C5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 истекший период 2025 года жертвами интернет-преступников стали </w:t>
      </w:r>
      <w:r w:rsidRPr="008C5B7A">
        <w:rPr>
          <w:rFonts w:ascii="Times New Roman" w:hAnsi="Times New Roman" w:cs="Times New Roman"/>
          <w:b/>
          <w:i/>
          <w:sz w:val="28"/>
          <w:szCs w:val="28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 xml:space="preserve"> жителей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Сальского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107E50">
        <w:rPr>
          <w:rFonts w:ascii="Times New Roman" w:hAnsi="Times New Roman" w:cs="Times New Roman"/>
          <w:i/>
          <w:sz w:val="28"/>
          <w:szCs w:val="28"/>
        </w:rPr>
        <w:t>, причиненный им ущерб составил более 7 млн. рублей</w:t>
      </w:r>
      <w:r w:rsidRPr="008C5B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07E50" w:rsidRDefault="008C5B7A" w:rsidP="008C5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7A">
        <w:rPr>
          <w:rFonts w:ascii="Times New Roman" w:hAnsi="Times New Roman" w:cs="Times New Roman"/>
          <w:i/>
          <w:sz w:val="28"/>
          <w:szCs w:val="28"/>
        </w:rPr>
        <w:t>В целях завладения денежными средствами преступники обманывали потерпевших под предлогами дополнительного заработка, представлялись сотрудниками правоохранительных органов (МВД, ФСБ),</w:t>
      </w:r>
      <w:r w:rsidR="00107E50">
        <w:rPr>
          <w:rFonts w:ascii="Times New Roman" w:hAnsi="Times New Roman" w:cs="Times New Roman"/>
          <w:i/>
          <w:sz w:val="28"/>
          <w:szCs w:val="28"/>
        </w:rPr>
        <w:t xml:space="preserve"> операторами сервиса Госуслуги, сотовой связи, представителями финансовых бирж, сотрудниками</w:t>
      </w:r>
      <w:r w:rsidRPr="008C5B7A">
        <w:rPr>
          <w:rFonts w:ascii="Times New Roman" w:hAnsi="Times New Roman" w:cs="Times New Roman"/>
          <w:i/>
          <w:sz w:val="28"/>
          <w:szCs w:val="28"/>
        </w:rPr>
        <w:t xml:space="preserve"> банков</w:t>
      </w:r>
      <w:r w:rsidR="00107E50">
        <w:rPr>
          <w:rFonts w:ascii="Times New Roman" w:hAnsi="Times New Roman" w:cs="Times New Roman"/>
          <w:i/>
          <w:sz w:val="28"/>
          <w:szCs w:val="28"/>
        </w:rPr>
        <w:t xml:space="preserve"> и налоговых инспекций.</w:t>
      </w:r>
    </w:p>
    <w:p w:rsidR="008C5B7A" w:rsidRPr="008C5B7A" w:rsidRDefault="00107E50" w:rsidP="008C5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Злоумышленники сообщали, что произошло снятие денег, не представлена декларация о доходах, предлагали продлить договор обслуживания сотовой связи, угрожали уголовным преследованием и  требовали передать денежные средства под предлогом ухода от ответственности, угрожали отчислением из учебных заведений детей (внуков) и требовали перевода денежных средств с целью под предлогом предотвращения негативных последствий, предлагали подучить дополнительный заработок.</w:t>
      </w:r>
    </w:p>
    <w:p w:rsidR="008C5B7A" w:rsidRPr="008C5B7A" w:rsidRDefault="008C5B7A" w:rsidP="008C5B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B7A">
        <w:rPr>
          <w:rFonts w:ascii="Times New Roman" w:hAnsi="Times New Roman" w:cs="Times New Roman"/>
          <w:i/>
          <w:sz w:val="28"/>
          <w:szCs w:val="28"/>
        </w:rPr>
        <w:t>Будьте бдительны и внимательны, не поддавайтесь на уловки мошенников!!!</w:t>
      </w:r>
    </w:p>
    <w:p w:rsidR="008C5B7A" w:rsidRDefault="008C5B7A" w:rsidP="008A6D23">
      <w:pPr>
        <w:pStyle w:val="ac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000000"/>
          <w:sz w:val="28"/>
        </w:rPr>
      </w:pPr>
    </w:p>
    <w:p w:rsidR="00581943" w:rsidRPr="009532C9" w:rsidRDefault="00CF76AF" w:rsidP="00581943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3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43" w:rsidRPr="009532C9" w:rsidRDefault="00581943" w:rsidP="005819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прокурор</w:t>
      </w:r>
    </w:p>
    <w:p w:rsidR="00581943" w:rsidRPr="009532C9" w:rsidRDefault="00581943" w:rsidP="005819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1943" w:rsidRPr="009532C9" w:rsidRDefault="00581943" w:rsidP="0058194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56629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Предко</w:t>
      </w:r>
    </w:p>
    <w:p w:rsidR="00CF76AF" w:rsidRPr="009532C9" w:rsidRDefault="00CF76AF" w:rsidP="00CF76A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73FC1" w:rsidRDefault="00CF76AF" w:rsidP="008A6D23">
      <w:pPr>
        <w:spacing w:after="0" w:line="240" w:lineRule="exact"/>
        <w:rPr>
          <w:rFonts w:ascii="Times New Roman" w:hAnsi="Times New Roman" w:cs="Times New Roman"/>
        </w:rPr>
      </w:pPr>
      <w:r w:rsidRPr="00953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1" w:name="SIGNERSTAMP1"/>
      <w:bookmarkEnd w:id="1"/>
      <w:r w:rsidRPr="009532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FD9" w:rsidRPr="009532C9">
        <w:rPr>
          <w:rFonts w:ascii="Times New Roman" w:hAnsi="Times New Roman" w:cs="Times New Roman"/>
          <w:sz w:val="28"/>
          <w:szCs w:val="28"/>
        </w:rPr>
        <w:br/>
      </w: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p w:rsidR="00C15BF4" w:rsidRDefault="00C15BF4" w:rsidP="00E76B4B">
      <w:pPr>
        <w:rPr>
          <w:rFonts w:ascii="Times New Roman" w:hAnsi="Times New Roman" w:cs="Times New Roman"/>
        </w:rPr>
      </w:pPr>
    </w:p>
    <w:sectPr w:rsidR="00C15BF4" w:rsidSect="0016481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DA2" w:rsidRDefault="00E54DA2" w:rsidP="00E50465">
      <w:pPr>
        <w:spacing w:after="0" w:line="240" w:lineRule="auto"/>
      </w:pPr>
      <w:r>
        <w:separator/>
      </w:r>
    </w:p>
  </w:endnote>
  <w:endnote w:type="continuationSeparator" w:id="0">
    <w:p w:rsidR="00E54DA2" w:rsidRDefault="00E54DA2" w:rsidP="00E5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DA2" w:rsidRDefault="00E54DA2" w:rsidP="00E50465">
      <w:pPr>
        <w:spacing w:after="0" w:line="240" w:lineRule="auto"/>
      </w:pPr>
      <w:r>
        <w:separator/>
      </w:r>
    </w:p>
  </w:footnote>
  <w:footnote w:type="continuationSeparator" w:id="0">
    <w:p w:rsidR="00E54DA2" w:rsidRDefault="00E54DA2" w:rsidP="00E5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39061"/>
      <w:docPartObj>
        <w:docPartGallery w:val="Page Numbers (Top of Page)"/>
        <w:docPartUnique/>
      </w:docPartObj>
    </w:sdtPr>
    <w:sdtEndPr/>
    <w:sdtContent>
      <w:p w:rsidR="00E50465" w:rsidRDefault="00E50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23">
          <w:rPr>
            <w:noProof/>
          </w:rPr>
          <w:t>2</w:t>
        </w:r>
        <w:r>
          <w:fldChar w:fldCharType="end"/>
        </w:r>
      </w:p>
    </w:sdtContent>
  </w:sdt>
  <w:p w:rsidR="00E50465" w:rsidRDefault="00E504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93"/>
    <w:rsid w:val="00032337"/>
    <w:rsid w:val="00034E58"/>
    <w:rsid w:val="000759DF"/>
    <w:rsid w:val="000D54E8"/>
    <w:rsid w:val="00107E50"/>
    <w:rsid w:val="0016481B"/>
    <w:rsid w:val="001920AD"/>
    <w:rsid w:val="001B290C"/>
    <w:rsid w:val="00235199"/>
    <w:rsid w:val="002B64DC"/>
    <w:rsid w:val="002C6F71"/>
    <w:rsid w:val="002D75D2"/>
    <w:rsid w:val="003145DF"/>
    <w:rsid w:val="00344629"/>
    <w:rsid w:val="00351683"/>
    <w:rsid w:val="00386ED3"/>
    <w:rsid w:val="0039729C"/>
    <w:rsid w:val="004246F0"/>
    <w:rsid w:val="004A3963"/>
    <w:rsid w:val="004A51AF"/>
    <w:rsid w:val="004D7159"/>
    <w:rsid w:val="00513E6B"/>
    <w:rsid w:val="00524D25"/>
    <w:rsid w:val="00553915"/>
    <w:rsid w:val="00553E5E"/>
    <w:rsid w:val="00581943"/>
    <w:rsid w:val="006636CB"/>
    <w:rsid w:val="00697FD9"/>
    <w:rsid w:val="0070303E"/>
    <w:rsid w:val="0082458E"/>
    <w:rsid w:val="0085091A"/>
    <w:rsid w:val="00852FBC"/>
    <w:rsid w:val="00855BC4"/>
    <w:rsid w:val="00894A93"/>
    <w:rsid w:val="008A6D23"/>
    <w:rsid w:val="008B1287"/>
    <w:rsid w:val="008C5B7A"/>
    <w:rsid w:val="008C784F"/>
    <w:rsid w:val="009532C9"/>
    <w:rsid w:val="00970D44"/>
    <w:rsid w:val="00973FC1"/>
    <w:rsid w:val="00A06281"/>
    <w:rsid w:val="00A47071"/>
    <w:rsid w:val="00A55FCD"/>
    <w:rsid w:val="00AC4141"/>
    <w:rsid w:val="00B217C9"/>
    <w:rsid w:val="00B24AA6"/>
    <w:rsid w:val="00B71C54"/>
    <w:rsid w:val="00BB07DD"/>
    <w:rsid w:val="00C15BF4"/>
    <w:rsid w:val="00C4130F"/>
    <w:rsid w:val="00C87004"/>
    <w:rsid w:val="00CA77FF"/>
    <w:rsid w:val="00CC5533"/>
    <w:rsid w:val="00CF76AF"/>
    <w:rsid w:val="00D2691C"/>
    <w:rsid w:val="00D4595B"/>
    <w:rsid w:val="00DF7B1D"/>
    <w:rsid w:val="00E328B0"/>
    <w:rsid w:val="00E50465"/>
    <w:rsid w:val="00E54DA2"/>
    <w:rsid w:val="00E76B4B"/>
    <w:rsid w:val="00F31B7F"/>
    <w:rsid w:val="00F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237A3"/>
  <w15:chartTrackingRefBased/>
  <w15:docId w15:val="{FBD6236E-8CEE-4227-9F33-B6BF71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465"/>
  </w:style>
  <w:style w:type="paragraph" w:styleId="a9">
    <w:name w:val="footer"/>
    <w:basedOn w:val="a"/>
    <w:link w:val="aa"/>
    <w:uiPriority w:val="99"/>
    <w:unhideWhenUsed/>
    <w:rsid w:val="00E5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465"/>
  </w:style>
  <w:style w:type="character" w:styleId="ab">
    <w:name w:val="Hyperlink"/>
    <w:rsid w:val="002C6F71"/>
    <w:rPr>
      <w:color w:val="0000FF"/>
      <w:u w:val="single"/>
    </w:rPr>
  </w:style>
  <w:style w:type="paragraph" w:customStyle="1" w:styleId="ConsNormal">
    <w:name w:val="ConsNormal"/>
    <w:basedOn w:val="a"/>
    <w:rsid w:val="0085091A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F5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34E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355-FFE7-4591-9D46-C62A8E4B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Хомкова Каринэ Эдуардовна</cp:lastModifiedBy>
  <cp:revision>2</cp:revision>
  <cp:lastPrinted>2024-01-11T06:17:00Z</cp:lastPrinted>
  <dcterms:created xsi:type="dcterms:W3CDTF">2025-04-23T09:17:00Z</dcterms:created>
  <dcterms:modified xsi:type="dcterms:W3CDTF">2025-04-23T09:17:00Z</dcterms:modified>
</cp:coreProperties>
</file>