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24" w:rsidRPr="00465023" w:rsidRDefault="00F97424" w:rsidP="007864D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Российская Федерация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 xml:space="preserve">Администрация 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 w:rsidR="001E516D">
        <w:rPr>
          <w:rFonts w:ascii="Times New Roman" w:hAnsi="Times New Roman"/>
          <w:sz w:val="28"/>
          <w:szCs w:val="28"/>
        </w:rPr>
        <w:t xml:space="preserve"> сельского</w:t>
      </w:r>
      <w:r w:rsidRPr="0097455B">
        <w:rPr>
          <w:rFonts w:ascii="Times New Roman" w:hAnsi="Times New Roman"/>
          <w:sz w:val="28"/>
          <w:szCs w:val="28"/>
        </w:rPr>
        <w:t xml:space="preserve"> поселения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Сальского района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>Ростовской области</w:t>
      </w:r>
    </w:p>
    <w:p w:rsidR="0097455B" w:rsidRPr="0097455B" w:rsidRDefault="00B938E1" w:rsidP="00974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z-index:251660288" from="-8.95pt,1.9pt" to="472.95pt,1.9pt" strokeweight="1pt"/>
        </w:pict>
      </w:r>
    </w:p>
    <w:p w:rsidR="0097455B" w:rsidRPr="0097455B" w:rsidRDefault="0097455B" w:rsidP="0097455B">
      <w:pPr>
        <w:pStyle w:val="1"/>
        <w:keepLines w:val="0"/>
        <w:numPr>
          <w:ilvl w:val="0"/>
          <w:numId w:val="2"/>
        </w:numPr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</w:t>
      </w:r>
      <w:r w:rsidR="008A49B5">
        <w:rPr>
          <w:rFonts w:ascii="Times New Roman" w:hAnsi="Times New Roman" w:cs="Times New Roman"/>
          <w:color w:val="auto"/>
        </w:rPr>
        <w:t>Е</w:t>
      </w:r>
    </w:p>
    <w:p w:rsidR="0097455B" w:rsidRPr="0097455B" w:rsidRDefault="0097455B" w:rsidP="0097455B">
      <w:pPr>
        <w:spacing w:after="0"/>
        <w:rPr>
          <w:rFonts w:ascii="Times New Roman" w:hAnsi="Times New Roman"/>
          <w:sz w:val="28"/>
          <w:szCs w:val="28"/>
        </w:rPr>
      </w:pPr>
    </w:p>
    <w:p w:rsidR="0097455B" w:rsidRPr="0097455B" w:rsidRDefault="0097455B" w:rsidP="0097455B">
      <w:pPr>
        <w:spacing w:after="0"/>
        <w:rPr>
          <w:rFonts w:ascii="Times New Roman" w:hAnsi="Times New Roman"/>
          <w:sz w:val="28"/>
          <w:szCs w:val="28"/>
        </w:rPr>
      </w:pPr>
      <w:r w:rsidRPr="0097455B">
        <w:rPr>
          <w:rFonts w:ascii="Times New Roman" w:hAnsi="Times New Roman"/>
          <w:sz w:val="28"/>
          <w:szCs w:val="28"/>
        </w:rPr>
        <w:t xml:space="preserve">от  </w:t>
      </w:r>
      <w:r w:rsidR="00001C35">
        <w:rPr>
          <w:rFonts w:ascii="Times New Roman" w:hAnsi="Times New Roman"/>
          <w:sz w:val="28"/>
          <w:szCs w:val="28"/>
        </w:rPr>
        <w:t>01</w:t>
      </w:r>
      <w:r w:rsidR="008A49B5">
        <w:rPr>
          <w:rFonts w:ascii="Times New Roman" w:hAnsi="Times New Roman"/>
          <w:sz w:val="28"/>
          <w:szCs w:val="28"/>
        </w:rPr>
        <w:t>.11.2019</w:t>
      </w:r>
      <w:r w:rsidRPr="009745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97455B">
        <w:rPr>
          <w:rFonts w:ascii="Times New Roman" w:hAnsi="Times New Roman"/>
          <w:sz w:val="28"/>
          <w:szCs w:val="28"/>
        </w:rPr>
        <w:sym w:font="Times New Roman" w:char="2116"/>
      </w:r>
      <w:r w:rsidRPr="0097455B">
        <w:rPr>
          <w:rFonts w:ascii="Times New Roman" w:hAnsi="Times New Roman"/>
          <w:sz w:val="28"/>
          <w:szCs w:val="28"/>
        </w:rPr>
        <w:t xml:space="preserve"> </w:t>
      </w:r>
      <w:r w:rsidR="00001C35">
        <w:rPr>
          <w:rFonts w:ascii="Times New Roman" w:hAnsi="Times New Roman"/>
          <w:sz w:val="28"/>
          <w:szCs w:val="28"/>
        </w:rPr>
        <w:t>83</w:t>
      </w:r>
    </w:p>
    <w:p w:rsidR="0097455B" w:rsidRPr="0097455B" w:rsidRDefault="001E516D" w:rsidP="009745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001C35">
        <w:rPr>
          <w:rFonts w:ascii="Times New Roman" w:hAnsi="Times New Roman"/>
          <w:sz w:val="28"/>
          <w:szCs w:val="28"/>
        </w:rPr>
        <w:t>Новый Егорлык</w:t>
      </w:r>
    </w:p>
    <w:p w:rsidR="00BC2447" w:rsidRPr="0097455B" w:rsidRDefault="00BC2447" w:rsidP="009745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3B4" w:rsidRPr="007864D0" w:rsidRDefault="001403B4" w:rsidP="001403B4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455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формирования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745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перечня налоговых расходов </w:t>
      </w:r>
      <w:r w:rsidR="00001C35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и оценки налоговых расходов </w:t>
      </w:r>
      <w:r w:rsidR="00001C35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</w:p>
    <w:p w:rsidR="001403B4" w:rsidRPr="00F97424" w:rsidRDefault="001403B4" w:rsidP="001403B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174.3 Бюджетного кодекса РФ Администрация </w:t>
      </w:r>
      <w:r w:rsidR="00001C35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</w:t>
      </w:r>
      <w:r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403B4" w:rsidRPr="007864D0" w:rsidRDefault="001403B4" w:rsidP="001403B4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64D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формирования перечня налоговых расходов </w:t>
      </w:r>
      <w:r w:rsidR="00001C35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Pr="00DD6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 xml:space="preserve">и оценки налоговых расходов </w:t>
      </w:r>
      <w:r w:rsidR="00001C35">
        <w:rPr>
          <w:rFonts w:ascii="Times New Roman" w:eastAsia="Times New Roman" w:hAnsi="Times New Roman"/>
          <w:bCs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Pr="00DD6D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</w:t>
      </w:r>
      <w:r w:rsidRPr="00DD6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EDE">
        <w:rPr>
          <w:rFonts w:ascii="Times New Roman" w:eastAsia="Times New Roman" w:hAnsi="Times New Roman"/>
          <w:sz w:val="28"/>
          <w:szCs w:val="28"/>
          <w:lang w:eastAsia="ru-RU"/>
        </w:rPr>
        <w:t xml:space="preserve">2. Постановление Администрации </w:t>
      </w:r>
      <w:r w:rsidR="00001C35" w:rsidRPr="00256EDE">
        <w:rPr>
          <w:rFonts w:ascii="Times New Roman" w:eastAsia="Times New Roman" w:hAnsi="Times New Roman"/>
          <w:sz w:val="28"/>
          <w:szCs w:val="28"/>
          <w:lang w:eastAsia="ru-RU"/>
        </w:rPr>
        <w:t>Новоегорлыкского</w:t>
      </w:r>
      <w:r w:rsidRPr="00256E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256EDE" w:rsidRPr="00256EDE">
        <w:rPr>
          <w:rFonts w:ascii="Times New Roman" w:hAnsi="Times New Roman"/>
          <w:sz w:val="28"/>
          <w:szCs w:val="28"/>
        </w:rPr>
        <w:t>18.08.2011 № 125</w:t>
      </w:r>
      <w:r w:rsidRPr="00256EDE">
        <w:rPr>
          <w:rFonts w:ascii="Times New Roman" w:hAnsi="Times New Roman"/>
          <w:sz w:val="28"/>
          <w:szCs w:val="28"/>
        </w:rPr>
        <w:t xml:space="preserve"> </w:t>
      </w:r>
      <w:r w:rsidRPr="00256ED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оценки обоснованности и эффективности налоговых льгот, установленных нормативно-правовыми актами </w:t>
      </w:r>
      <w:r w:rsidR="00001C35" w:rsidRPr="00256EDE">
        <w:rPr>
          <w:rFonts w:ascii="Times New Roman" w:eastAsia="Times New Roman" w:hAnsi="Times New Roman"/>
          <w:sz w:val="28"/>
          <w:szCs w:val="28"/>
          <w:lang w:eastAsia="ru-RU"/>
        </w:rPr>
        <w:t>Новоегорлыкского</w:t>
      </w:r>
      <w:r w:rsidRPr="00256E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признать утратившим силу.</w:t>
      </w: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D6DD2">
        <w:rPr>
          <w:rFonts w:ascii="Times New Roman" w:hAnsi="Times New Roman"/>
          <w:sz w:val="28"/>
          <w:szCs w:val="28"/>
        </w:rPr>
        <w:t>.</w:t>
      </w:r>
      <w:r w:rsidRPr="00DD6DD2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D6DD2">
        <w:rPr>
          <w:rFonts w:ascii="Times New Roman" w:hAnsi="Times New Roman"/>
          <w:sz w:val="28"/>
          <w:szCs w:val="28"/>
        </w:rPr>
        <w:t xml:space="preserve">.Разместить настоящее постановление на официальном сайте Администрации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DD6DD2">
        <w:rPr>
          <w:rFonts w:ascii="Times New Roman" w:hAnsi="Times New Roman"/>
          <w:sz w:val="28"/>
          <w:szCs w:val="28"/>
        </w:rPr>
        <w:t xml:space="preserve"> поселения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D6DD2">
        <w:rPr>
          <w:rFonts w:ascii="Times New Roman" w:hAnsi="Times New Roman"/>
          <w:sz w:val="28"/>
          <w:szCs w:val="28"/>
        </w:rPr>
        <w:t>.</w:t>
      </w:r>
      <w:r w:rsidRPr="001E516D">
        <w:t xml:space="preserve"> </w:t>
      </w:r>
      <w:r w:rsidRPr="001E516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1403B4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403B4" w:rsidRPr="001E516D" w:rsidRDefault="001403B4" w:rsidP="001403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pStyle w:val="a9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>Глава Администрации</w:t>
      </w:r>
    </w:p>
    <w:p w:rsidR="00465939" w:rsidRPr="00C235F3" w:rsidRDefault="00001C35" w:rsidP="004659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Новоегорлыкского</w:t>
      </w:r>
      <w:r w:rsidR="00465939" w:rsidRPr="00C235F3">
        <w:rPr>
          <w:rFonts w:ascii="Times New Roman" w:hAnsi="Times New Roman"/>
          <w:sz w:val="28"/>
          <w:szCs w:val="28"/>
        </w:rPr>
        <w:t xml:space="preserve"> сельского посел</w:t>
      </w:r>
      <w:r w:rsidR="007F3064">
        <w:rPr>
          <w:rFonts w:ascii="Times New Roman" w:hAnsi="Times New Roman"/>
          <w:sz w:val="28"/>
          <w:szCs w:val="28"/>
        </w:rPr>
        <w:t xml:space="preserve">ения            </w:t>
      </w:r>
      <w:r w:rsidR="00465939" w:rsidRPr="00C235F3">
        <w:rPr>
          <w:rFonts w:ascii="Times New Roman" w:hAnsi="Times New Roman"/>
          <w:sz w:val="28"/>
          <w:szCs w:val="28"/>
        </w:rPr>
        <w:t xml:space="preserve">                     </w:t>
      </w:r>
      <w:r w:rsidR="007F3064">
        <w:rPr>
          <w:rFonts w:ascii="Times New Roman" w:hAnsi="Times New Roman"/>
          <w:sz w:val="28"/>
          <w:szCs w:val="28"/>
        </w:rPr>
        <w:t>Е.В.Григоренко</w:t>
      </w:r>
    </w:p>
    <w:p w:rsidR="00465939" w:rsidRDefault="00465939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1403B4" w:rsidRDefault="001403B4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1403B4" w:rsidRPr="00C235F3" w:rsidRDefault="001403B4" w:rsidP="00465939">
      <w:pPr>
        <w:pStyle w:val="a9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pStyle w:val="a9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 xml:space="preserve">Постановление вносит </w:t>
      </w:r>
      <w:r w:rsidR="00492DFA">
        <w:rPr>
          <w:rFonts w:ascii="Times New Roman" w:hAnsi="Times New Roman"/>
          <w:sz w:val="28"/>
          <w:szCs w:val="28"/>
        </w:rPr>
        <w:t>начальник</w:t>
      </w:r>
    </w:p>
    <w:p w:rsidR="00465939" w:rsidRPr="00C235F3" w:rsidRDefault="00492DFA" w:rsidP="0046593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сектора экономики и финансов </w:t>
      </w:r>
      <w:r w:rsidR="007F3064">
        <w:rPr>
          <w:rFonts w:ascii="Times New Roman" w:hAnsi="Times New Roman"/>
          <w:sz w:val="28"/>
          <w:szCs w:val="28"/>
        </w:rPr>
        <w:t>Сенив Е.О.</w:t>
      </w:r>
    </w:p>
    <w:p w:rsidR="00465939" w:rsidRPr="00C235F3" w:rsidRDefault="00465939" w:rsidP="00492DFA">
      <w:pPr>
        <w:tabs>
          <w:tab w:val="left" w:pos="7655"/>
          <w:tab w:val="right" w:pos="10036"/>
        </w:tabs>
        <w:autoSpaceDE w:val="0"/>
        <w:autoSpaceDN w:val="0"/>
        <w:adjustRightInd w:val="0"/>
        <w:spacing w:line="240" w:lineRule="auto"/>
        <w:ind w:left="6804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27"/>
      <w:bookmarkEnd w:id="1"/>
      <w:r w:rsidRPr="00C235F3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>Администрации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2DFA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 xml:space="preserve">от </w:t>
      </w:r>
      <w:r w:rsidR="007F3064">
        <w:rPr>
          <w:rFonts w:ascii="Times New Roman" w:hAnsi="Times New Roman"/>
          <w:sz w:val="28"/>
          <w:szCs w:val="28"/>
        </w:rPr>
        <w:t>0</w:t>
      </w:r>
      <w:r w:rsidR="00492DFA">
        <w:rPr>
          <w:rFonts w:ascii="Times New Roman" w:hAnsi="Times New Roman"/>
          <w:sz w:val="28"/>
          <w:szCs w:val="28"/>
        </w:rPr>
        <w:t>1</w:t>
      </w:r>
      <w:r w:rsidRPr="00C235F3">
        <w:rPr>
          <w:rFonts w:ascii="Times New Roman" w:hAnsi="Times New Roman"/>
          <w:sz w:val="28"/>
          <w:szCs w:val="28"/>
        </w:rPr>
        <w:t>.11.2019 №</w:t>
      </w:r>
      <w:r w:rsidR="007F3064">
        <w:rPr>
          <w:rFonts w:ascii="Times New Roman" w:hAnsi="Times New Roman"/>
          <w:sz w:val="28"/>
          <w:szCs w:val="28"/>
        </w:rPr>
        <w:t>83</w:t>
      </w:r>
    </w:p>
    <w:p w:rsidR="00465939" w:rsidRPr="00C235F3" w:rsidRDefault="00465939" w:rsidP="00465939">
      <w:pPr>
        <w:autoSpaceDE w:val="0"/>
        <w:autoSpaceDN w:val="0"/>
        <w:adjustRightInd w:val="0"/>
        <w:ind w:left="680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C235F3"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формирования перечня налоговых расходов </w:t>
      </w:r>
    </w:p>
    <w:p w:rsidR="00465939" w:rsidRPr="00C235F3" w:rsidRDefault="00001C35" w:rsidP="00465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="00465939"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="00465939"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465939" w:rsidRPr="00C235F3" w:rsidRDefault="00465939" w:rsidP="004659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65939" w:rsidRPr="00C235F3" w:rsidRDefault="00465939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орган местного самоуправления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поселения– сведения о положениях нормативных правовых актов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района, обусловленных льготами, предоставленными плательщикам;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кураторах налоговых расходов;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и последующее увеличение доходов бюджета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исходя из целей муниципальных программ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b/>
          <w:sz w:val="28"/>
          <w:szCs w:val="28"/>
        </w:rPr>
        <w:t>,</w:t>
      </w:r>
      <w:r w:rsidRPr="00C235F3"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1.4. В целях оценки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92DFA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b/>
          <w:sz w:val="28"/>
          <w:szCs w:val="28"/>
        </w:rPr>
        <w:t>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C235F3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C235F3">
        <w:rPr>
          <w:rFonts w:ascii="Times New Roman" w:hAnsi="Times New Roman" w:cs="Times New Roman"/>
          <w:sz w:val="28"/>
          <w:szCs w:val="28"/>
        </w:rPr>
        <w:t xml:space="preserve"> № 1 к настоящему Порядку;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 </w:t>
      </w:r>
      <w:r w:rsidR="00492DFA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МРИ ФНС №16 России по Ростовской области;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проводимой кураторами налоговых расходов. 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1.5. В целях оценки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кураторы налоговых расходов: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формируют паспорта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содержащие информацию, предусмотренную </w:t>
      </w:r>
      <w:hyperlink w:anchor="P133" w:history="1">
        <w:r w:rsidRPr="00C235F3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C235F3">
        <w:rPr>
          <w:rFonts w:ascii="Times New Roman" w:hAnsi="Times New Roman" w:cs="Times New Roman"/>
          <w:sz w:val="28"/>
          <w:szCs w:val="28"/>
        </w:rPr>
        <w:t xml:space="preserve"> № 2 к настоящему Порядку;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осуществляют оценку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2. Порядок формирования перечня налоговых расходов </w:t>
      </w:r>
    </w:p>
    <w:p w:rsidR="00465939" w:rsidRPr="00C235F3" w:rsidRDefault="00001C35" w:rsidP="004659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="00465939"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2"/>
      <w:bookmarkEnd w:id="2"/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2.1. Проект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очередной финансовый год и плановый период формируется сектором экономики и финансов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 10 апреля и направляется на согласование ответственным исполнителям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которые предлагается определить в качестве кураторов налоговых расходов.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3"/>
      <w:bookmarkEnd w:id="3"/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предмет предлагаемого распределения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целями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направляются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срока, указанного в </w:t>
      </w:r>
      <w:hyperlink w:anchor="P63" w:history="1">
        <w:r w:rsidRPr="00C235F3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срока, указанного в </w:t>
      </w:r>
      <w:hyperlink w:anchor="P63" w:history="1">
        <w:r w:rsidRPr="00C235F3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235F3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части позиций, изложенных идентично позициям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случаев изменения полномочий органов местного самоуправления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определенных в качестве кураторов налоговых расходов.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 соответствующими кураторами налоговых расходов до 1 июня. 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2.3. Согласованный </w:t>
      </w:r>
      <w:r w:rsidRPr="00C235F3">
        <w:rPr>
          <w:rFonts w:ascii="Times New Roman" w:hAnsi="Times New Roman" w:cs="Times New Roman"/>
          <w:sz w:val="28"/>
          <w:szCs w:val="28"/>
        </w:rPr>
        <w:t>перечень</w:t>
      </w:r>
      <w:r w:rsidRPr="00C23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размещается на официальном сайте Администрации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2.4. В случае внесения в текущем финансовом году изменений в перечень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соответствующую информацию для уточнения сектором экономики и финансов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перечня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2.5. Перечень налоговых расходов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рамках формирования проекта областного закона об областном бюджете на очередной финансовый год и плановый период) и до 15 декабря (в случае уточнения структурных элементов муниципальных программ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рамках рассмотрения и утверждения проекта решения Собрания депутатов </w:t>
      </w:r>
      <w:r w:rsidR="00001C35">
        <w:rPr>
          <w:rFonts w:ascii="Times New Roman" w:hAnsi="Times New Roman" w:cs="Times New Roman"/>
          <w:color w:val="00000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местном бюджете на очередной финансовый год и плановый период).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939" w:rsidRPr="00C235F3" w:rsidRDefault="00465939" w:rsidP="004659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3. Порядок оценки эффективности налоговых расходов </w:t>
      </w:r>
      <w:r w:rsidR="00001C35"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обобщения результатов оценки эффективности </w:t>
      </w:r>
    </w:p>
    <w:p w:rsidR="00465939" w:rsidRPr="00C235F3" w:rsidRDefault="00465939" w:rsidP="004659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001C35"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3.1. В целях проведения оценки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3.1.1. </w:t>
      </w:r>
      <w:r w:rsidR="000F00C7">
        <w:rPr>
          <w:rFonts w:ascii="Times New Roman" w:hAnsi="Times New Roman" w:cs="Times New Roman"/>
          <w:sz w:val="28"/>
          <w:szCs w:val="28"/>
        </w:rPr>
        <w:t>С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направляет МРИ ФНС №16 России по Ростовской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4" w:name="P56"/>
      <w:bookmarkEnd w:id="4"/>
      <w:r w:rsidRPr="00C235F3">
        <w:rPr>
          <w:rFonts w:ascii="Times New Roman" w:hAnsi="Times New Roman" w:cs="Times New Roman"/>
          <w:sz w:val="28"/>
          <w:szCs w:val="28"/>
        </w:rPr>
        <w:t>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3.1.2. 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до 20 мая направляет кураторам налоговых расходов сведения, представленные МРИ ФНС №16 России по Ростовской области в соответствии с постановлением Правительства Российской Федерации от 22.06.2019 № 796 «</w:t>
      </w:r>
      <w:r w:rsidRPr="00C235F3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C235F3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3.1.3. 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до 20 августа при необходимости формирует</w:t>
      </w:r>
      <w:r w:rsidRPr="00C23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уточненную информацию, предусмотренную </w:t>
      </w:r>
      <w:r w:rsidRPr="00C235F3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3.2. Оценка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осуществляется кураторами налоговых расходов в соответствии с методиками, утвержденными нормативными правовыми актами органов местного самоуправления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и включает: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C235F3">
        <w:rPr>
          <w:rFonts w:ascii="Times New Roman" w:hAnsi="Times New Roman" w:cs="Times New Roman"/>
          <w:sz w:val="28"/>
          <w:szCs w:val="28"/>
        </w:rPr>
        <w:t xml:space="preserve">3.3. Критериями целесообразности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целям муниципальных программ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структурным элементам муниципальных программ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3.4. В случае несоответствия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хотя бы одному из критериев, указанных в </w:t>
      </w:r>
      <w:hyperlink w:anchor="P75" w:history="1">
        <w:r w:rsidRPr="00C235F3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C235F3">
        <w:rPr>
          <w:rFonts w:ascii="Times New Roman" w:hAnsi="Times New Roman" w:cs="Times New Roman"/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о сохранении (уточнении, отмене) льгот для плательщиков.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3.5. В качестве критерия результативности налогового расхода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изменение значения показателя (индикатора) достижения целей муниципальной программы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3.6. Оценка результативности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включает оценку бюджетной эффективности налоговых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3.7. В целях оценки бюджетной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C235F3">
        <w:rPr>
          <w:rFonts w:ascii="Times New Roman" w:hAnsi="Times New Roman" w:cs="Times New Roman"/>
          <w:sz w:val="28"/>
          <w:szCs w:val="28"/>
        </w:rPr>
        <w:t xml:space="preserve">3.8. 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могут учитываться в том числе: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3.9</w:t>
      </w:r>
      <w:r w:rsidRPr="00E82E1C">
        <w:rPr>
          <w:rFonts w:ascii="Times New Roman" w:hAnsi="Times New Roman" w:cs="Times New Roman"/>
          <w:sz w:val="28"/>
          <w:szCs w:val="28"/>
        </w:rPr>
        <w:t xml:space="preserve">. В целях оценки бюджетной эффективности стимулирующих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E82E1C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</w:t>
      </w:r>
      <w:r w:rsidR="00833515" w:rsidRPr="00E82E1C">
        <w:rPr>
          <w:rFonts w:ascii="Times New Roman" w:hAnsi="Times New Roman" w:cs="Times New Roman"/>
          <w:sz w:val="28"/>
          <w:szCs w:val="28"/>
        </w:rPr>
        <w:t xml:space="preserve"> </w:t>
      </w:r>
      <w:r w:rsidRPr="00E82E1C">
        <w:rPr>
          <w:rFonts w:ascii="Times New Roman" w:hAnsi="Times New Roman" w:cs="Times New Roman"/>
          <w:sz w:val="28"/>
          <w:szCs w:val="28"/>
        </w:rPr>
        <w:t>по</w:t>
      </w:r>
      <w:r w:rsidR="00833515" w:rsidRPr="00E82E1C">
        <w:rPr>
          <w:rFonts w:ascii="Times New Roman" w:hAnsi="Times New Roman" w:cs="Times New Roman"/>
          <w:sz w:val="28"/>
          <w:szCs w:val="28"/>
        </w:rPr>
        <w:t xml:space="preserve"> </w:t>
      </w:r>
      <w:r w:rsidRPr="00E82E1C">
        <w:rPr>
          <w:rFonts w:ascii="Times New Roman" w:hAnsi="Times New Roman" w:cs="Times New Roman"/>
          <w:sz w:val="28"/>
          <w:szCs w:val="28"/>
        </w:rPr>
        <w:t xml:space="preserve">налогу </w:t>
      </w:r>
      <w:r w:rsidRPr="00E82E1C">
        <w:rPr>
          <w:rFonts w:ascii="Times New Roman" w:hAnsi="Times New Roman" w:cs="Times New Roman"/>
          <w:sz w:val="28"/>
          <w:szCs w:val="28"/>
        </w:rPr>
        <w:br/>
        <w:t xml:space="preserve">на прибыль организаций и налогу на имущество организаций наряду </w:t>
      </w:r>
      <w:r w:rsidRPr="00E82E1C">
        <w:rPr>
          <w:rFonts w:ascii="Times New Roman" w:hAnsi="Times New Roman" w:cs="Times New Roman"/>
          <w:sz w:val="28"/>
          <w:szCs w:val="28"/>
        </w:rPr>
        <w:br/>
        <w:t xml:space="preserve">со сравнительным анализом, указанным в </w:t>
      </w:r>
      <w:hyperlink w:anchor="P84" w:history="1">
        <w:r w:rsidRPr="00E82E1C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Pr="00E82E1C">
        <w:rPr>
          <w:rFonts w:ascii="Times New Roman" w:hAnsi="Times New Roman" w:cs="Times New Roman"/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E82E1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</w:t>
      </w:r>
      <w:hyperlink w:anchor="P91" w:history="1">
        <w:r w:rsidRPr="00E82E1C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E82E1C">
        <w:rPr>
          <w:rFonts w:ascii="Times New Roman" w:hAnsi="Times New Roman" w:cs="Times New Roman"/>
          <w:sz w:val="28"/>
          <w:szCs w:val="28"/>
        </w:rPr>
        <w:t xml:space="preserve"> настоящего раздела. Показа</w:t>
      </w:r>
      <w:r w:rsidRPr="00C235F3">
        <w:rPr>
          <w:rFonts w:ascii="Times New Roman" w:hAnsi="Times New Roman" w:cs="Times New Roman"/>
          <w:sz w:val="28"/>
          <w:szCs w:val="28"/>
        </w:rPr>
        <w:t xml:space="preserve">тель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 xml:space="preserve">оценки совокупного бюджетного эффекта (самоокупаемости) является одним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из критериев для определения результативности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и рассчитывается сектором экономики и финансов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отдельно по каждому налоговому расходу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в целом по указанной категории плательщиков.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C235F3">
        <w:rPr>
          <w:rFonts w:ascii="Times New Roman" w:hAnsi="Times New Roman" w:cs="Times New Roman"/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за период с начала действия для плательщиков соответствующих льгот</w:t>
      </w:r>
      <w:r w:rsidR="00833515"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t xml:space="preserve">или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за 5 отчетных лет, а в случае, если указанные льготы действуют более 6 лет, –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на день проведения оценки эффективности налогового расхода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(E) по следующей формуле: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2520" cy="536575"/>
            <wp:effectExtent l="1905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где: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i – порядковый номер года, имеющий значение от 1 до 5;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m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235F3">
        <w:rPr>
          <w:rFonts w:ascii="Times New Roman" w:hAnsi="Times New Roman" w:cs="Times New Roman"/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j – порядковый номер плательщика, имеющий значение от 1 до m;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N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C235F3"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задекларированных для уплаты в бюджет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i-м году.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бюджет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плательщиками, учитываются начисления</w:t>
      </w:r>
      <w:r w:rsidR="00833515">
        <w:rPr>
          <w:rFonts w:ascii="Times New Roman" w:hAnsi="Times New Roman" w:cs="Times New Roman"/>
          <w:sz w:val="28"/>
          <w:szCs w:val="28"/>
        </w:rPr>
        <w:t xml:space="preserve"> по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налогу на доходы физических лиц, налогу на имущество,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оцениваются (прогнозируются) 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сектором экономики и финансов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B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oj </w:t>
      </w:r>
      <w:r w:rsidRPr="00C235F3">
        <w:rPr>
          <w:rFonts w:ascii="Times New Roman" w:hAnsi="Times New Roman" w:cs="Times New Roman"/>
          <w:sz w:val="28"/>
          <w:szCs w:val="28"/>
        </w:rPr>
        <w:t xml:space="preserve">– базовый объем налогов, задекларированных для уплаты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бюджет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базовом году;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g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r w:rsidRPr="00C235F3">
        <w:rPr>
          <w:rFonts w:ascii="Times New Roman" w:hAnsi="Times New Roman" w:cs="Times New Roman"/>
          <w:sz w:val="28"/>
          <w:szCs w:val="28"/>
        </w:rPr>
        <w:t xml:space="preserve">– номинальный темп прироста налоговых доходов в i-м году по отношению к показателям базового года, определяемый Министерством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r – расчетная стоимость среднесрочных рыночных заимствований, определяемая в соответствии </w:t>
      </w:r>
      <w:r w:rsidRPr="00C235F3">
        <w:rPr>
          <w:rFonts w:ascii="Times New Roman" w:hAnsi="Times New Roman" w:cs="Times New Roman"/>
          <w:bCs/>
          <w:sz w:val="28"/>
          <w:szCs w:val="28"/>
        </w:rPr>
        <w:t xml:space="preserve">с постановлением Правительства РФ от 22.06.2019 </w:t>
      </w:r>
      <w:r w:rsidRPr="00C235F3">
        <w:rPr>
          <w:rFonts w:ascii="Times New Roman" w:hAnsi="Times New Roman" w:cs="Times New Roman"/>
          <w:bCs/>
          <w:sz w:val="28"/>
          <w:szCs w:val="28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3.11. Базовый объем налогов, задекларированных для уплаты </w:t>
      </w:r>
      <w:r w:rsidRPr="00C235F3">
        <w:rPr>
          <w:rFonts w:ascii="Times New Roman" w:hAnsi="Times New Roman" w:cs="Times New Roman"/>
          <w:sz w:val="28"/>
          <w:szCs w:val="28"/>
        </w:rPr>
        <w:br/>
        <w:t xml:space="preserve">в консолидированный бюджет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базовом году (B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C235F3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939" w:rsidRPr="00C235F3" w:rsidRDefault="00465939" w:rsidP="004659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B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= N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+ L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>,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где: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N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консолидированный бюджет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j-м плательщиком в базовом году;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L</w:t>
      </w:r>
      <w:r w:rsidRPr="00C235F3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235F3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3.12. Результаты оценки эффективности налогового расхода должны направляться кураторами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235F3">
        <w:rPr>
          <w:rFonts w:ascii="Times New Roman" w:hAnsi="Times New Roman" w:cs="Times New Roman"/>
          <w:sz w:val="28"/>
          <w:szCs w:val="28"/>
        </w:rPr>
        <w:br/>
        <w:t>и содержать: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Паспорта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рекомендации по результатам указанной оценки, включая рекомендации </w:t>
      </w:r>
      <w:r w:rsidR="00833515">
        <w:rPr>
          <w:rFonts w:ascii="Times New Roman" w:hAnsi="Times New Roman" w:cs="Times New Roman"/>
          <w:sz w:val="28"/>
          <w:szCs w:val="28"/>
        </w:rPr>
        <w:t>сектору экономики и финансов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до 1 июля.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>3.13. </w:t>
      </w:r>
      <w:r w:rsidR="00492DFA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Pr="00C23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обобщает результаты оценки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</w:t>
      </w:r>
      <w:r w:rsidRPr="00C235F3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согласовывает их с кураторами налоговых расходов.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F3">
        <w:rPr>
          <w:rFonts w:ascii="Times New Roman" w:hAnsi="Times New Roman" w:cs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Администрации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939" w:rsidRPr="00C235F3" w:rsidRDefault="00465939" w:rsidP="00465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5939" w:rsidRPr="00C235F3" w:rsidSect="007510C3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  <w:r w:rsidRPr="00C235F3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001C35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6C29">
        <w:rPr>
          <w:rFonts w:ascii="Times New Roman" w:hAnsi="Times New Roman" w:cs="Times New Roman"/>
          <w:sz w:val="28"/>
          <w:szCs w:val="28"/>
        </w:rPr>
        <w:t>.</w:t>
      </w:r>
    </w:p>
    <w:p w:rsidR="00465939" w:rsidRPr="00C235F3" w:rsidRDefault="00833515" w:rsidP="0083351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465939" w:rsidRPr="00C235F3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465939" w:rsidRPr="00C235F3" w:rsidRDefault="00465939" w:rsidP="00833515">
      <w:pPr>
        <w:autoSpaceDE w:val="0"/>
        <w:autoSpaceDN w:val="0"/>
        <w:adjustRightInd w:val="0"/>
        <w:ind w:left="10206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 xml:space="preserve">к Порядку формирования перечня налоговых расходов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/>
          <w:bCs/>
          <w:sz w:val="28"/>
          <w:szCs w:val="28"/>
        </w:rPr>
        <w:t xml:space="preserve"> </w:t>
      </w:r>
    </w:p>
    <w:p w:rsidR="00465939" w:rsidRPr="00C235F3" w:rsidRDefault="00465939" w:rsidP="00465939">
      <w:pPr>
        <w:autoSpaceDE w:val="0"/>
        <w:autoSpaceDN w:val="0"/>
        <w:adjustRightInd w:val="0"/>
        <w:ind w:left="10206" w:hanging="978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Перечень</w:t>
      </w:r>
    </w:p>
    <w:p w:rsidR="00465939" w:rsidRPr="00C235F3" w:rsidRDefault="00465939" w:rsidP="00465939">
      <w:pPr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 xml:space="preserve">налоговых расходов </w:t>
      </w:r>
      <w:r w:rsidR="00001C35">
        <w:rPr>
          <w:rFonts w:ascii="Times New Roman" w:hAnsi="Times New Roman"/>
          <w:bCs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bCs/>
          <w:sz w:val="28"/>
          <w:szCs w:val="28"/>
        </w:rPr>
        <w:t xml:space="preserve"> сельского поселения, обусловленных налоговыми льготами, освобождениями</w:t>
      </w:r>
      <w:r w:rsidR="00833515">
        <w:rPr>
          <w:rFonts w:ascii="Times New Roman" w:hAnsi="Times New Roman"/>
          <w:bCs/>
          <w:sz w:val="28"/>
          <w:szCs w:val="28"/>
        </w:rPr>
        <w:t xml:space="preserve"> </w:t>
      </w:r>
      <w:r w:rsidRPr="00C235F3">
        <w:rPr>
          <w:rFonts w:ascii="Times New Roman" w:hAnsi="Times New Roman"/>
          <w:bCs/>
          <w:sz w:val="28"/>
          <w:szCs w:val="28"/>
        </w:rPr>
        <w:t>и иными преференциями по налогам, предусмотренными в качестве мер муниципальной поддержки</w:t>
      </w:r>
      <w:r w:rsidR="00833515">
        <w:rPr>
          <w:rFonts w:ascii="Times New Roman" w:hAnsi="Times New Roman"/>
          <w:bCs/>
          <w:sz w:val="28"/>
          <w:szCs w:val="28"/>
        </w:rPr>
        <w:t xml:space="preserve"> </w:t>
      </w:r>
      <w:r w:rsidRPr="00C235F3">
        <w:rPr>
          <w:rFonts w:ascii="Times New Roman" w:hAnsi="Times New Roman"/>
          <w:bCs/>
          <w:sz w:val="28"/>
          <w:szCs w:val="28"/>
        </w:rPr>
        <w:t xml:space="preserve">в соответствии с целями муниципальных программ </w:t>
      </w:r>
      <w:r w:rsidR="00001C35">
        <w:rPr>
          <w:rFonts w:ascii="Times New Roman" w:hAnsi="Times New Roman"/>
          <w:bCs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465939" w:rsidRPr="00C235F3" w:rsidTr="007510C3">
        <w:trPr>
          <w:trHeight w:val="3595"/>
        </w:trPr>
        <w:tc>
          <w:tcPr>
            <w:tcW w:w="56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>Краткое наименование</w:t>
            </w:r>
          </w:p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>налогового расхода</w:t>
            </w:r>
          </w:p>
          <w:p w:rsidR="00465939" w:rsidRPr="00833515" w:rsidRDefault="00001C35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Новоегорлыкского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r w:rsidR="00001C35">
              <w:rPr>
                <w:rFonts w:ascii="Times New Roman" w:hAnsi="Times New Roman"/>
                <w:bCs/>
                <w:sz w:val="24"/>
                <w:szCs w:val="24"/>
              </w:rPr>
              <w:t>Новоегорлыкского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r w:rsidR="00001C35">
              <w:rPr>
                <w:rFonts w:ascii="Times New Roman" w:hAnsi="Times New Roman"/>
                <w:bCs/>
                <w:sz w:val="24"/>
                <w:szCs w:val="24"/>
              </w:rPr>
              <w:t>Новоегорлыкского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устанавливающего налоговый 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</w:t>
            </w:r>
          </w:p>
        </w:tc>
        <w:tc>
          <w:tcPr>
            <w:tcW w:w="1843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Наименование категории плательщиков налогов, для которых предусмотрены налоговые льготы, освобождения и иные 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преференции</w:t>
            </w:r>
          </w:p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Целевая категория налогового расхода </w:t>
            </w:r>
            <w:r w:rsidR="00001C35">
              <w:rPr>
                <w:rFonts w:ascii="Times New Roman" w:hAnsi="Times New Roman"/>
                <w:bCs/>
                <w:sz w:val="24"/>
                <w:szCs w:val="24"/>
              </w:rPr>
              <w:t>Новоегорлыкского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465939" w:rsidRPr="00833515" w:rsidRDefault="00465939" w:rsidP="00833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001C35">
              <w:rPr>
                <w:rFonts w:ascii="Times New Roman" w:hAnsi="Times New Roman"/>
                <w:bCs/>
                <w:sz w:val="24"/>
                <w:szCs w:val="24"/>
              </w:rPr>
              <w:t>Новоегорлыкского</w:t>
            </w: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  <w:p w:rsidR="00465939" w:rsidRPr="00833515" w:rsidRDefault="00001C35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Новоегорлыкского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поселения, предусматривающей налоговые расходы</w:t>
            </w: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структурного элемента подпрограммы муниципальной программы</w:t>
            </w:r>
          </w:p>
          <w:p w:rsidR="00465939" w:rsidRPr="00833515" w:rsidRDefault="00001C35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Новоегорлыкского</w:t>
            </w:r>
            <w:r w:rsidR="00465939" w:rsidRPr="0083351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465939" w:rsidRPr="00833515" w:rsidRDefault="00465939" w:rsidP="008335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куратора налогового расхода</w:t>
            </w:r>
          </w:p>
        </w:tc>
      </w:tr>
      <w:tr w:rsidR="00465939" w:rsidRPr="00C235F3" w:rsidTr="007510C3">
        <w:tc>
          <w:tcPr>
            <w:tcW w:w="567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465939" w:rsidRPr="00C235F3" w:rsidTr="007510C3">
        <w:tc>
          <w:tcPr>
            <w:tcW w:w="567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5939" w:rsidRPr="00C235F3" w:rsidTr="007510C3">
        <w:tc>
          <w:tcPr>
            <w:tcW w:w="567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5F3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939" w:rsidRPr="00C235F3" w:rsidRDefault="00465939" w:rsidP="007510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ind w:left="6237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ind w:left="6237" w:firstLine="851"/>
        <w:jc w:val="center"/>
        <w:outlineLvl w:val="0"/>
        <w:rPr>
          <w:rFonts w:ascii="Times New Roman" w:hAnsi="Times New Roman"/>
          <w:sz w:val="28"/>
          <w:szCs w:val="28"/>
        </w:rPr>
        <w:sectPr w:rsidR="00465939" w:rsidRPr="00C235F3" w:rsidSect="007510C3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833515" w:rsidRDefault="00465939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65939" w:rsidRPr="00C235F3" w:rsidRDefault="00465939" w:rsidP="00833515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C235F3">
        <w:rPr>
          <w:rFonts w:ascii="Times New Roman" w:hAnsi="Times New Roman"/>
          <w:sz w:val="28"/>
          <w:szCs w:val="28"/>
        </w:rPr>
        <w:t>к Порядку формирования перечня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Pr="00C235F3">
        <w:rPr>
          <w:rFonts w:ascii="Times New Roman" w:hAnsi="Times New Roman"/>
          <w:sz w:val="28"/>
          <w:szCs w:val="28"/>
        </w:rPr>
        <w:t xml:space="preserve">налоговых расходов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 w:rsidR="008335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35F3">
        <w:rPr>
          <w:rFonts w:ascii="Times New Roman" w:hAnsi="Times New Roman"/>
          <w:sz w:val="28"/>
          <w:szCs w:val="28"/>
        </w:rPr>
        <w:t xml:space="preserve"> и оценки </w:t>
      </w:r>
      <w:r w:rsidR="00833515">
        <w:rPr>
          <w:rFonts w:ascii="Times New Roman" w:hAnsi="Times New Roman"/>
          <w:sz w:val="28"/>
          <w:szCs w:val="28"/>
        </w:rPr>
        <w:t>на</w:t>
      </w:r>
      <w:r w:rsidRPr="00C235F3">
        <w:rPr>
          <w:rFonts w:ascii="Times New Roman" w:hAnsi="Times New Roman"/>
          <w:sz w:val="28"/>
          <w:szCs w:val="28"/>
        </w:rPr>
        <w:t>логовых расходов</w:t>
      </w:r>
      <w:r w:rsidR="00833515">
        <w:rPr>
          <w:rFonts w:ascii="Times New Roman" w:hAnsi="Times New Roman"/>
          <w:sz w:val="28"/>
          <w:szCs w:val="28"/>
        </w:rPr>
        <w:t xml:space="preserve">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5939" w:rsidRPr="00C235F3" w:rsidRDefault="00465939" w:rsidP="004659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ПЕРЕЧЕНЬ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235F3">
        <w:rPr>
          <w:rFonts w:ascii="Times New Roman" w:hAnsi="Times New Roman"/>
          <w:bCs/>
          <w:sz w:val="28"/>
          <w:szCs w:val="28"/>
        </w:rPr>
        <w:t>информации, включаемой в паспорт налогового расхода</w:t>
      </w:r>
      <w:r w:rsidRPr="00C235F3">
        <w:rPr>
          <w:rFonts w:ascii="Times New Roman" w:hAnsi="Times New Roman"/>
          <w:sz w:val="28"/>
          <w:szCs w:val="28"/>
        </w:rPr>
        <w:t xml:space="preserve"> </w:t>
      </w:r>
      <w:r w:rsidR="00001C35">
        <w:rPr>
          <w:rFonts w:ascii="Times New Roman" w:hAnsi="Times New Roman"/>
          <w:sz w:val="28"/>
          <w:szCs w:val="28"/>
        </w:rPr>
        <w:t>Новоегорлыкского</w:t>
      </w:r>
      <w:r w:rsidRPr="00C235F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65939" w:rsidRPr="00C235F3" w:rsidRDefault="00465939" w:rsidP="004659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"/>
        <w:gridCol w:w="568"/>
        <w:gridCol w:w="4870"/>
        <w:gridCol w:w="1792"/>
        <w:gridCol w:w="2977"/>
      </w:tblGrid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465939" w:rsidRPr="00C235F3" w:rsidRDefault="00083333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DA08C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 xml:space="preserve"> Нормативные характеристики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налогов, по которым </w:t>
            </w:r>
            <w:r w:rsidR="00833515">
              <w:rPr>
                <w:rFonts w:ascii="Times New Roman" w:hAnsi="Times New Roman"/>
                <w:sz w:val="28"/>
                <w:szCs w:val="28"/>
              </w:rPr>
              <w:t>п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редусматриваются налоговые льготы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 (далее льготы)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001C35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083333" w:rsidP="00083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5939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Нормативные правовые акты, которыми предусматриваются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001C35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001C35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налоговых льгот 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gridSpan w:val="2"/>
          </w:tcPr>
          <w:p w:rsidR="00465939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Даты вступления в силу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положений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х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актов, устанавливающих налоговые льготы</w:t>
            </w: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465939" w:rsidRPr="00C235F3" w:rsidTr="0087049A">
        <w:trPr>
          <w:gridBefore w:val="1"/>
          <w:wBefore w:w="283" w:type="dxa"/>
          <w:trHeight w:val="928"/>
        </w:trPr>
        <w:tc>
          <w:tcPr>
            <w:tcW w:w="568" w:type="dxa"/>
          </w:tcPr>
          <w:p w:rsidR="00465939" w:rsidRPr="00C235F3" w:rsidRDefault="00465939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gridSpan w:val="2"/>
          </w:tcPr>
          <w:p w:rsidR="00083333" w:rsidRPr="00C235F3" w:rsidRDefault="00465939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Дат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начала действия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предоставленного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нормативны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083333">
              <w:rPr>
                <w:rFonts w:ascii="Times New Roman" w:hAnsi="Times New Roman"/>
                <w:sz w:val="28"/>
                <w:szCs w:val="28"/>
              </w:rPr>
              <w:t>ами права на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льготы</w:t>
            </w:r>
          </w:p>
          <w:p w:rsidR="00465939" w:rsidRPr="00C235F3" w:rsidRDefault="00465939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939" w:rsidRPr="00C235F3" w:rsidRDefault="00465939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38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gridSpan w:val="2"/>
          </w:tcPr>
          <w:p w:rsidR="00DA08CD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налоговых льгот, предоставленных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  <w:trHeight w:val="1070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gridSpan w:val="2"/>
          </w:tcPr>
          <w:p w:rsidR="00DA08CD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прекращения действия налоговых льгот, установленные нормативными правовыми актами</w:t>
            </w:r>
          </w:p>
          <w:p w:rsidR="00DA08CD" w:rsidRPr="00C235F3" w:rsidRDefault="00DA08CD" w:rsidP="00083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  <w:vAlign w:val="center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. Целевые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DA08CD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  <w:gridSpan w:val="2"/>
          </w:tcPr>
          <w:p w:rsidR="00DA08CD" w:rsidRPr="005B2487" w:rsidRDefault="00DA08CD" w:rsidP="00751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474A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Целевая категория налоговых расходов 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D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Наименования муниципальных программ, наименования нормативных правовых актов </w:t>
            </w:r>
            <w:r w:rsidR="00001C35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510C3">
              <w:rPr>
                <w:rFonts w:ascii="Times New Roman" w:hAnsi="Times New Roman"/>
                <w:sz w:val="28"/>
                <w:szCs w:val="28"/>
              </w:rPr>
              <w:t>,</w:t>
            </w:r>
            <w:r w:rsidR="007510C3"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определяю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щих социально-экономическую политику, в целях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целях реализации </w:t>
            </w:r>
            <w:r w:rsidR="007510C3">
              <w:rPr>
                <w:rFonts w:ascii="Times New Roman" w:hAnsi="Times New Roman"/>
                <w:sz w:val="28"/>
                <w:szCs w:val="28"/>
              </w:rPr>
              <w:lastRenderedPageBreak/>
              <w:t>которых предоставляются льготы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A08CD" w:rsidRPr="00C235F3" w:rsidRDefault="00DA08CD" w:rsidP="00833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налоговых расходов </w:t>
            </w:r>
            <w:r w:rsidR="00001C35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данные куратора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Наименования структурных элементов муниципальных программ, в целях реализации которых предоставляются  льготы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перечень налоговых расходов </w:t>
            </w:r>
            <w:r w:rsidR="00001C35">
              <w:rPr>
                <w:rFonts w:ascii="Times New Roman" w:hAnsi="Times New Roman"/>
                <w:sz w:val="28"/>
                <w:szCs w:val="28"/>
              </w:rPr>
              <w:t>Новоегорлыкского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Показатели (индикаторы)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, в связи с 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, в связи с предоставлением льгот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</w:t>
            </w:r>
            <w:r w:rsidR="007510C3">
              <w:rPr>
                <w:rFonts w:ascii="Times New Roman" w:hAnsi="Times New Roman"/>
                <w:sz w:val="28"/>
                <w:szCs w:val="28"/>
              </w:rPr>
              <w:t>й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политики, 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>связи с предоставлением льгот</w:t>
            </w:r>
            <w:r w:rsidR="007510C3">
              <w:rPr>
                <w:rFonts w:ascii="Times New Roman" w:hAnsi="Times New Roman"/>
                <w:sz w:val="28"/>
                <w:szCs w:val="28"/>
              </w:rPr>
              <w:t xml:space="preserve"> на текущий финансовый год, очередной финансовый год и плановый период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10207" w:type="dxa"/>
            <w:gridSpan w:val="4"/>
          </w:tcPr>
          <w:p w:rsidR="00DA08CD" w:rsidRPr="00C235F3" w:rsidRDefault="007510C3" w:rsidP="00751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Фискальные характеристики налогового расхода 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596A9D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 xml:space="preserve">Объем налоговых льгот, </w:t>
            </w:r>
            <w:r w:rsidR="00596A9D">
              <w:rPr>
                <w:rFonts w:ascii="Times New Roman" w:hAnsi="Times New Roman"/>
                <w:sz w:val="28"/>
                <w:szCs w:val="28"/>
              </w:rPr>
              <w:t>за пятилетний период</w:t>
            </w:r>
            <w:r w:rsidRPr="00C235F3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№16 России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DA08C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Оценка объема предоставленных льгот,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№16 России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596A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исленность плательщиков налогов, </w:t>
            </w:r>
            <w:r>
              <w:rPr>
                <w:rFonts w:ascii="Times New Roman" w:hAnsi="Times New Roman"/>
                <w:sz w:val="28"/>
                <w:szCs w:val="28"/>
              </w:rPr>
              <w:t>в отчетном финансовом году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№16 России по Ростовской области</w:t>
            </w:r>
          </w:p>
        </w:tc>
      </w:tr>
      <w:tr w:rsidR="00DA08CD" w:rsidRPr="00C235F3" w:rsidTr="0087049A">
        <w:trPr>
          <w:gridBefore w:val="1"/>
          <w:wBefore w:w="283" w:type="dxa"/>
        </w:trPr>
        <w:tc>
          <w:tcPr>
            <w:tcW w:w="568" w:type="dxa"/>
          </w:tcPr>
          <w:p w:rsidR="00DA08CD" w:rsidRPr="00C235F3" w:rsidRDefault="00596A9D" w:rsidP="00751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DA08CD" w:rsidRPr="00C235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DA08CD" w:rsidRPr="00C235F3" w:rsidRDefault="00596A9D" w:rsidP="008704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правом на получение </w:t>
            </w:r>
            <w:r w:rsidR="0087049A">
              <w:rPr>
                <w:rFonts w:ascii="Times New Roman" w:hAnsi="Times New Roman" w:cs="Times New Roman"/>
                <w:sz w:val="28"/>
                <w:szCs w:val="28"/>
              </w:rPr>
              <w:t>льгот за пятилетний период (единиц)</w:t>
            </w:r>
          </w:p>
        </w:tc>
        <w:tc>
          <w:tcPr>
            <w:tcW w:w="2977" w:type="dxa"/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  <w:r w:rsidRPr="00C235F3">
              <w:rPr>
                <w:rFonts w:ascii="Times New Roman" w:hAnsi="Times New Roman"/>
                <w:sz w:val="28"/>
                <w:szCs w:val="28"/>
              </w:rPr>
              <w:t>информация МРИ ФНС №16 России по Ростовской области</w:t>
            </w:r>
          </w:p>
        </w:tc>
      </w:tr>
      <w:tr w:rsidR="00DA08CD" w:rsidRPr="00C235F3" w:rsidTr="0087049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69" w:type="dxa"/>
        </w:trPr>
        <w:tc>
          <w:tcPr>
            <w:tcW w:w="5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8CD" w:rsidRPr="00C235F3" w:rsidRDefault="00DA08CD" w:rsidP="007510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939" w:rsidRPr="00C235F3" w:rsidRDefault="00465939" w:rsidP="00465939">
      <w:pPr>
        <w:ind w:right="6066"/>
        <w:jc w:val="center"/>
        <w:rPr>
          <w:rFonts w:ascii="Times New Roman" w:hAnsi="Times New Roman"/>
          <w:sz w:val="28"/>
          <w:szCs w:val="28"/>
        </w:rPr>
      </w:pPr>
    </w:p>
    <w:p w:rsidR="00291329" w:rsidRPr="00C235F3" w:rsidRDefault="00291329" w:rsidP="00465939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5F3" w:rsidRPr="00C235F3" w:rsidRDefault="00C235F3">
      <w:pPr>
        <w:shd w:val="clear" w:color="auto" w:fill="FFFFFF"/>
        <w:spacing w:after="0" w:line="240" w:lineRule="auto"/>
        <w:ind w:right="495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35F3" w:rsidRPr="00C235F3" w:rsidSect="006C319B">
      <w:footerReference w:type="default" r:id="rId12"/>
      <w:pgSz w:w="11906" w:h="16838"/>
      <w:pgMar w:top="567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24" w:rsidRDefault="00322524" w:rsidP="000559ED">
      <w:pPr>
        <w:spacing w:after="0" w:line="240" w:lineRule="auto"/>
      </w:pPr>
      <w:r>
        <w:separator/>
      </w:r>
    </w:p>
  </w:endnote>
  <w:endnote w:type="continuationSeparator" w:id="1">
    <w:p w:rsidR="00322524" w:rsidRDefault="00322524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C3" w:rsidRDefault="00B938E1" w:rsidP="007510C3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10C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510C3" w:rsidRDefault="007510C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C3" w:rsidRDefault="00B938E1" w:rsidP="007510C3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10C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56EDE">
      <w:rPr>
        <w:rStyle w:val="af4"/>
        <w:noProof/>
      </w:rPr>
      <w:t>2</w:t>
    </w:r>
    <w:r>
      <w:rPr>
        <w:rStyle w:val="af4"/>
      </w:rPr>
      <w:fldChar w:fldCharType="end"/>
    </w:r>
  </w:p>
  <w:p w:rsidR="007510C3" w:rsidRPr="00F81E59" w:rsidRDefault="007510C3" w:rsidP="007510C3">
    <w:pPr>
      <w:pStyle w:val="ac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C3" w:rsidRDefault="00B938E1">
    <w:pPr>
      <w:pStyle w:val="ac"/>
      <w:jc w:val="right"/>
    </w:pPr>
    <w:fldSimple w:instr=" PAGE   \* MERGEFORMAT ">
      <w:r w:rsidR="00256EDE">
        <w:rPr>
          <w:noProof/>
        </w:rPr>
        <w:t>1</w:t>
      </w:r>
    </w:fldSimple>
  </w:p>
  <w:p w:rsidR="007510C3" w:rsidRDefault="007510C3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6813"/>
      <w:docPartObj>
        <w:docPartGallery w:val="Page Numbers (Bottom of Page)"/>
        <w:docPartUnique/>
      </w:docPartObj>
    </w:sdtPr>
    <w:sdtContent>
      <w:p w:rsidR="007510C3" w:rsidRDefault="00B938E1">
        <w:pPr>
          <w:pStyle w:val="ac"/>
          <w:jc w:val="right"/>
        </w:pPr>
        <w:fldSimple w:instr=" PAGE   \* MERGEFORMAT ">
          <w:r w:rsidR="007F3064">
            <w:rPr>
              <w:noProof/>
            </w:rPr>
            <w:t>17</w:t>
          </w:r>
        </w:fldSimple>
      </w:p>
    </w:sdtContent>
  </w:sdt>
  <w:p w:rsidR="007510C3" w:rsidRDefault="007510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24" w:rsidRDefault="00322524" w:rsidP="000559ED">
      <w:pPr>
        <w:spacing w:after="0" w:line="240" w:lineRule="auto"/>
      </w:pPr>
      <w:r>
        <w:separator/>
      </w:r>
    </w:p>
  </w:footnote>
  <w:footnote w:type="continuationSeparator" w:id="1">
    <w:p w:rsidR="00322524" w:rsidRDefault="00322524" w:rsidP="0005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8D776A"/>
    <w:multiLevelType w:val="hybridMultilevel"/>
    <w:tmpl w:val="C77ECF34"/>
    <w:lvl w:ilvl="0" w:tplc="EE8ADB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132C3"/>
    <w:multiLevelType w:val="hybridMultilevel"/>
    <w:tmpl w:val="C8D65E58"/>
    <w:lvl w:ilvl="0" w:tplc="90DA6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21A"/>
    <w:rsid w:val="00001C35"/>
    <w:rsid w:val="00017AAC"/>
    <w:rsid w:val="0002225E"/>
    <w:rsid w:val="000235FE"/>
    <w:rsid w:val="00052126"/>
    <w:rsid w:val="000559ED"/>
    <w:rsid w:val="00062F9C"/>
    <w:rsid w:val="00083333"/>
    <w:rsid w:val="000B3B6D"/>
    <w:rsid w:val="000B4808"/>
    <w:rsid w:val="000D06FC"/>
    <w:rsid w:val="000D63F2"/>
    <w:rsid w:val="000E6C20"/>
    <w:rsid w:val="000F00C7"/>
    <w:rsid w:val="00100881"/>
    <w:rsid w:val="0010609A"/>
    <w:rsid w:val="001123B5"/>
    <w:rsid w:val="00125C7A"/>
    <w:rsid w:val="001403B4"/>
    <w:rsid w:val="00166348"/>
    <w:rsid w:val="00173BD2"/>
    <w:rsid w:val="0019416F"/>
    <w:rsid w:val="001A20D0"/>
    <w:rsid w:val="001E516D"/>
    <w:rsid w:val="001E6D09"/>
    <w:rsid w:val="002077EB"/>
    <w:rsid w:val="00215604"/>
    <w:rsid w:val="00246C29"/>
    <w:rsid w:val="00256EDE"/>
    <w:rsid w:val="00291329"/>
    <w:rsid w:val="00322524"/>
    <w:rsid w:val="00333628"/>
    <w:rsid w:val="0034021F"/>
    <w:rsid w:val="00340426"/>
    <w:rsid w:val="00371C8B"/>
    <w:rsid w:val="003764AC"/>
    <w:rsid w:val="003E46AB"/>
    <w:rsid w:val="003F4C18"/>
    <w:rsid w:val="00420F74"/>
    <w:rsid w:val="00432458"/>
    <w:rsid w:val="00465023"/>
    <w:rsid w:val="00465939"/>
    <w:rsid w:val="00467E73"/>
    <w:rsid w:val="00474A72"/>
    <w:rsid w:val="00492DFA"/>
    <w:rsid w:val="00494EB3"/>
    <w:rsid w:val="00512B7D"/>
    <w:rsid w:val="00537BED"/>
    <w:rsid w:val="0057710A"/>
    <w:rsid w:val="00596A9D"/>
    <w:rsid w:val="005A0D98"/>
    <w:rsid w:val="005A797A"/>
    <w:rsid w:val="005B3E90"/>
    <w:rsid w:val="005F1852"/>
    <w:rsid w:val="00605363"/>
    <w:rsid w:val="006266D9"/>
    <w:rsid w:val="00672672"/>
    <w:rsid w:val="00680CF4"/>
    <w:rsid w:val="006B5AA7"/>
    <w:rsid w:val="006C04B5"/>
    <w:rsid w:val="006C319B"/>
    <w:rsid w:val="006C70F4"/>
    <w:rsid w:val="006D57F1"/>
    <w:rsid w:val="006E11CA"/>
    <w:rsid w:val="00723DF6"/>
    <w:rsid w:val="00741278"/>
    <w:rsid w:val="007510C3"/>
    <w:rsid w:val="007864D0"/>
    <w:rsid w:val="0079323B"/>
    <w:rsid w:val="007B364D"/>
    <w:rsid w:val="007D277B"/>
    <w:rsid w:val="007E3DA8"/>
    <w:rsid w:val="007F3064"/>
    <w:rsid w:val="00806B2F"/>
    <w:rsid w:val="00823B44"/>
    <w:rsid w:val="00833515"/>
    <w:rsid w:val="00841605"/>
    <w:rsid w:val="008501C8"/>
    <w:rsid w:val="008529B2"/>
    <w:rsid w:val="00862D31"/>
    <w:rsid w:val="0087049A"/>
    <w:rsid w:val="00880737"/>
    <w:rsid w:val="0088707B"/>
    <w:rsid w:val="00887C46"/>
    <w:rsid w:val="008A49B5"/>
    <w:rsid w:val="008A643C"/>
    <w:rsid w:val="008C3483"/>
    <w:rsid w:val="008C6C68"/>
    <w:rsid w:val="008D3ABE"/>
    <w:rsid w:val="008D5069"/>
    <w:rsid w:val="008E6D64"/>
    <w:rsid w:val="009131E0"/>
    <w:rsid w:val="00937AAF"/>
    <w:rsid w:val="0097455B"/>
    <w:rsid w:val="00974FCD"/>
    <w:rsid w:val="009805FE"/>
    <w:rsid w:val="00984EF5"/>
    <w:rsid w:val="0099091B"/>
    <w:rsid w:val="00A10014"/>
    <w:rsid w:val="00A539F5"/>
    <w:rsid w:val="00A573CE"/>
    <w:rsid w:val="00AA4295"/>
    <w:rsid w:val="00AD76CE"/>
    <w:rsid w:val="00B0534B"/>
    <w:rsid w:val="00B30460"/>
    <w:rsid w:val="00B3089B"/>
    <w:rsid w:val="00B71064"/>
    <w:rsid w:val="00B8137F"/>
    <w:rsid w:val="00B938E1"/>
    <w:rsid w:val="00BC2447"/>
    <w:rsid w:val="00BC2AAC"/>
    <w:rsid w:val="00BD1FCB"/>
    <w:rsid w:val="00BE2F72"/>
    <w:rsid w:val="00C10061"/>
    <w:rsid w:val="00C235F3"/>
    <w:rsid w:val="00C47958"/>
    <w:rsid w:val="00C525BE"/>
    <w:rsid w:val="00C644DD"/>
    <w:rsid w:val="00CA47F3"/>
    <w:rsid w:val="00CB48BC"/>
    <w:rsid w:val="00CC3F1E"/>
    <w:rsid w:val="00CF0E29"/>
    <w:rsid w:val="00D17797"/>
    <w:rsid w:val="00D77231"/>
    <w:rsid w:val="00D93D50"/>
    <w:rsid w:val="00DA08CD"/>
    <w:rsid w:val="00DB0719"/>
    <w:rsid w:val="00DD37FB"/>
    <w:rsid w:val="00DD6DD2"/>
    <w:rsid w:val="00DF0420"/>
    <w:rsid w:val="00E04905"/>
    <w:rsid w:val="00E07F55"/>
    <w:rsid w:val="00E46B34"/>
    <w:rsid w:val="00E82E1C"/>
    <w:rsid w:val="00E94B77"/>
    <w:rsid w:val="00ED026E"/>
    <w:rsid w:val="00ED46BB"/>
    <w:rsid w:val="00ED4734"/>
    <w:rsid w:val="00F072DF"/>
    <w:rsid w:val="00F10012"/>
    <w:rsid w:val="00F1021A"/>
    <w:rsid w:val="00F236F5"/>
    <w:rsid w:val="00F72D73"/>
    <w:rsid w:val="00F91D08"/>
    <w:rsid w:val="00F97424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59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Body Text Indent"/>
    <w:basedOn w:val="a"/>
    <w:link w:val="af"/>
    <w:rsid w:val="007864D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864D0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7864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97455B"/>
    <w:pPr>
      <w:ind w:left="720"/>
      <w:contextualSpacing/>
    </w:pPr>
  </w:style>
  <w:style w:type="paragraph" w:customStyle="1" w:styleId="Style6">
    <w:name w:val="Style6"/>
    <w:basedOn w:val="a"/>
    <w:uiPriority w:val="99"/>
    <w:rsid w:val="00823B4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9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46593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465939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4659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4">
    <w:name w:val="page number"/>
    <w:basedOn w:val="a0"/>
    <w:rsid w:val="00465939"/>
  </w:style>
  <w:style w:type="paragraph" w:customStyle="1" w:styleId="af5">
    <w:name w:val="Знак"/>
    <w:basedOn w:val="a"/>
    <w:rsid w:val="004659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Plain Text"/>
    <w:basedOn w:val="a"/>
    <w:link w:val="af7"/>
    <w:rsid w:val="0046593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465939"/>
    <w:rPr>
      <w:rFonts w:ascii="Courier New" w:eastAsia="Times New Roman" w:hAnsi="Courier New"/>
    </w:rPr>
  </w:style>
  <w:style w:type="paragraph" w:customStyle="1" w:styleId="ConsPlusTitle">
    <w:name w:val="ConsPlusTitle"/>
    <w:rsid w:val="0046593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543B-97CF-42F2-A7AC-49ECC102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30782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Инна Викторовна</dc:creator>
  <cp:lastModifiedBy>Admin</cp:lastModifiedBy>
  <cp:revision>5</cp:revision>
  <cp:lastPrinted>2019-10-30T07:53:00Z</cp:lastPrinted>
  <dcterms:created xsi:type="dcterms:W3CDTF">2023-07-29T14:54:00Z</dcterms:created>
  <dcterms:modified xsi:type="dcterms:W3CDTF">2023-09-13T04:33:00Z</dcterms:modified>
</cp:coreProperties>
</file>